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9B80" w14:textId="1EEB7BCC" w:rsidR="008F7D31" w:rsidRDefault="00B56CFB">
      <w:r>
        <w:tab/>
      </w:r>
    </w:p>
    <w:p w14:paraId="78A66905" w14:textId="1A2C84A9" w:rsidR="008F7D31" w:rsidRPr="00DF11B2" w:rsidRDefault="008F7D31" w:rsidP="008F7D31">
      <w:pPr>
        <w:pStyle w:val="NormalUtanAvstnd"/>
      </w:pPr>
      <w:r w:rsidRPr="00DF11B2">
        <w:rPr>
          <w:rFonts w:ascii="Arial" w:hAnsi="Arial" w:cs="Arial"/>
          <w:b/>
          <w:bCs/>
          <w:sz w:val="20"/>
          <w:szCs w:val="20"/>
        </w:rPr>
        <w:t>Plats och tid</w:t>
      </w:r>
      <w:r w:rsidRPr="00DF11B2">
        <w:rPr>
          <w:rFonts w:ascii="Arial" w:hAnsi="Arial" w:cs="Arial"/>
          <w:b/>
          <w:bCs/>
          <w:sz w:val="20"/>
          <w:szCs w:val="20"/>
        </w:rPr>
        <w:tab/>
      </w:r>
      <w:r w:rsidR="00A53801">
        <w:rPr>
          <w:rFonts w:ascii="Arial" w:hAnsi="Arial" w:cs="Arial"/>
          <w:b/>
          <w:bCs/>
          <w:sz w:val="20"/>
          <w:szCs w:val="20"/>
        </w:rPr>
        <w:tab/>
        <w:t xml:space="preserve"> </w:t>
      </w:r>
      <w:r w:rsidR="00D12F76">
        <w:rPr>
          <w:rFonts w:ascii="Arial" w:hAnsi="Arial" w:cs="Arial"/>
          <w:b/>
          <w:bCs/>
          <w:sz w:val="20"/>
          <w:szCs w:val="20"/>
        </w:rPr>
        <w:tab/>
      </w:r>
      <w:r w:rsidR="001E6C4E" w:rsidRPr="001E6C4E">
        <w:t>Banérsalen</w:t>
      </w:r>
      <w:r w:rsidRPr="00DF11B2">
        <w:t>,</w:t>
      </w:r>
      <w:r w:rsidR="000E7160">
        <w:t xml:space="preserve"> Djursholms slott</w:t>
      </w:r>
      <w:r w:rsidR="00BF06F4">
        <w:t xml:space="preserve"> 2025-11-19</w:t>
      </w:r>
      <w:r w:rsidRPr="00DF11B2">
        <w:t xml:space="preserve"> kl. </w:t>
      </w:r>
      <w:r w:rsidR="00A53801" w:rsidRPr="00A53801">
        <w:t>13:00-14:13</w:t>
      </w:r>
    </w:p>
    <w:p w14:paraId="2317D7C2" w14:textId="77777777" w:rsidR="008F7D31" w:rsidRPr="00DF11B2" w:rsidRDefault="008F7D31" w:rsidP="008F7D31">
      <w:pPr>
        <w:pStyle w:val="NormalUtanAvstnd"/>
        <w:ind w:left="142"/>
        <w:rPr>
          <w:rFonts w:ascii="Arial" w:hAnsi="Arial" w:cs="Arial"/>
          <w:b/>
          <w:bCs/>
          <w:sz w:val="20"/>
          <w:szCs w:val="20"/>
        </w:rPr>
      </w:pPr>
    </w:p>
    <w:p w14:paraId="64BCF987" w14:textId="77777777" w:rsidR="008F7D31" w:rsidRPr="00DF11B2" w:rsidRDefault="008F7D31" w:rsidP="008F7D31">
      <w:pPr>
        <w:pStyle w:val="NormalUtanAvstnd"/>
        <w:ind w:left="142"/>
        <w:rPr>
          <w:rFonts w:ascii="Arial" w:hAnsi="Arial" w:cs="Arial"/>
          <w:b/>
          <w:bCs/>
          <w:sz w:val="20"/>
          <w:szCs w:val="20"/>
        </w:rPr>
      </w:pPr>
    </w:p>
    <w:p w14:paraId="55B89686" w14:textId="763FEFE3" w:rsidR="00F67AFA" w:rsidRDefault="008F7D31" w:rsidP="00F67AFA">
      <w:pPr>
        <w:pStyle w:val="NormalUtanAvstnd"/>
      </w:pPr>
      <w:r>
        <w:rPr>
          <w:rFonts w:ascii="Arial" w:hAnsi="Arial" w:cs="Arial"/>
          <w:b/>
          <w:bCs/>
          <w:sz w:val="20"/>
          <w:szCs w:val="20"/>
        </w:rPr>
        <w:t>Närvarande ledamöter</w:t>
      </w:r>
      <w:r>
        <w:rPr>
          <w:rFonts w:ascii="Arial" w:hAnsi="Arial" w:cs="Arial"/>
          <w:b/>
          <w:bCs/>
          <w:sz w:val="20"/>
          <w:szCs w:val="20"/>
        </w:rPr>
        <w:tab/>
      </w:r>
      <w:r w:rsidR="004100C5">
        <w:rPr>
          <w:rFonts w:ascii="Arial" w:hAnsi="Arial" w:cs="Arial"/>
          <w:b/>
          <w:bCs/>
          <w:sz w:val="20"/>
          <w:szCs w:val="20"/>
        </w:rPr>
        <w:t xml:space="preserve">    </w:t>
      </w:r>
      <w:r w:rsidR="000C2EE0">
        <w:rPr>
          <w:rFonts w:ascii="Arial" w:hAnsi="Arial" w:cs="Arial"/>
          <w:b/>
          <w:bCs/>
          <w:sz w:val="20"/>
          <w:szCs w:val="20"/>
        </w:rPr>
        <w:tab/>
      </w:r>
      <w:r w:rsidR="00186A0B" w:rsidRPr="00186A0B">
        <w:t>Ordförande</w:t>
      </w:r>
      <w:r w:rsidR="00186A0B">
        <w:rPr>
          <w:rFonts w:ascii="Arial" w:hAnsi="Arial" w:cs="Arial"/>
          <w:b/>
          <w:bCs/>
          <w:sz w:val="20"/>
          <w:szCs w:val="20"/>
        </w:rPr>
        <w:t xml:space="preserve">, </w:t>
      </w:r>
      <w:r w:rsidR="00F67AFA">
        <w:t>Maarit Nordmark (</w:t>
      </w:r>
      <w:r w:rsidR="00186A0B">
        <w:t>L</w:t>
      </w:r>
      <w:r w:rsidR="00F67AFA">
        <w:t>)</w:t>
      </w:r>
    </w:p>
    <w:p w14:paraId="257385D9" w14:textId="321F2386" w:rsidR="00F67AFA" w:rsidRDefault="00186A0B" w:rsidP="000C2EE0">
      <w:pPr>
        <w:pStyle w:val="NormalUtanAvstnd"/>
        <w:ind w:left="3334" w:firstLine="578"/>
      </w:pPr>
      <w:r>
        <w:t>Bigitta Sundman (M)</w:t>
      </w:r>
    </w:p>
    <w:p w14:paraId="5BE29046" w14:textId="61A5E25A" w:rsidR="00F67AFA" w:rsidRDefault="00186A0B" w:rsidP="000C2EE0">
      <w:pPr>
        <w:pStyle w:val="NormalUtanAvstnd"/>
        <w:ind w:left="3912"/>
      </w:pPr>
      <w:r>
        <w:t>Elisabet</w:t>
      </w:r>
      <w:r w:rsidR="001E6C4E">
        <w:t>h</w:t>
      </w:r>
      <w:r>
        <w:t xml:space="preserve"> Frostell (M)</w:t>
      </w:r>
    </w:p>
    <w:p w14:paraId="1DC5C159" w14:textId="51B5100A" w:rsidR="00F67AFA" w:rsidRDefault="00186A0B" w:rsidP="000C2EE0">
      <w:pPr>
        <w:pStyle w:val="NormalUtanAvstnd"/>
        <w:ind w:left="2756" w:firstLine="1156"/>
      </w:pPr>
      <w:r>
        <w:t>Maja Bergqvist (C)</w:t>
      </w:r>
    </w:p>
    <w:p w14:paraId="469726BC" w14:textId="6062D4E9" w:rsidR="00F67AFA" w:rsidRDefault="00186A0B" w:rsidP="000C2EE0">
      <w:pPr>
        <w:pStyle w:val="NormalUtanAvstnd"/>
        <w:ind w:left="3334" w:firstLine="578"/>
      </w:pPr>
      <w:r>
        <w:t>Milles Lindgren (KD)</w:t>
      </w:r>
    </w:p>
    <w:p w14:paraId="2FB5C500" w14:textId="2579D5D7" w:rsidR="00F67AFA" w:rsidRDefault="00186A0B" w:rsidP="000C2EE0">
      <w:pPr>
        <w:pStyle w:val="NormalUtanAvstnd"/>
        <w:ind w:left="2756" w:firstLine="1156"/>
      </w:pPr>
      <w:r>
        <w:t>Annette Jellve (S)</w:t>
      </w:r>
    </w:p>
    <w:p w14:paraId="722E000B" w14:textId="3740CFD6" w:rsidR="00186A0B" w:rsidRPr="00B20954" w:rsidRDefault="00186A0B" w:rsidP="000C2EE0">
      <w:pPr>
        <w:pStyle w:val="NormalUtanAvstnd"/>
        <w:ind w:left="3334" w:firstLine="578"/>
      </w:pPr>
      <w:r>
        <w:t>Meit Kraka (MP)</w:t>
      </w:r>
    </w:p>
    <w:p w14:paraId="0F35E63E" w14:textId="6B536E82" w:rsidR="008F7D31" w:rsidRPr="004100C5" w:rsidRDefault="008F7D31" w:rsidP="00F67AFA">
      <w:pPr>
        <w:rPr>
          <w:rFonts w:ascii="Times New Roman" w:hAnsi="Times New Roman" w:cs="Times New Roman"/>
          <w:i/>
        </w:rPr>
      </w:pPr>
    </w:p>
    <w:p w14:paraId="21CE9B96" w14:textId="77777777" w:rsidR="008F7D31" w:rsidRDefault="008F7D31" w:rsidP="008F7D31">
      <w:pPr>
        <w:pStyle w:val="NormalUtanAvstnd"/>
        <w:rPr>
          <w:rFonts w:ascii="Arial" w:hAnsi="Arial" w:cs="Arial"/>
          <w:b/>
          <w:bCs/>
          <w:sz w:val="20"/>
          <w:szCs w:val="20"/>
        </w:rPr>
      </w:pPr>
    </w:p>
    <w:p w14:paraId="0E3392C7" w14:textId="20F92BE9" w:rsidR="008F7D31" w:rsidRDefault="008F7D31" w:rsidP="008F7D31">
      <w:pPr>
        <w:pStyle w:val="NormalUtanAvstnd"/>
      </w:pPr>
      <w:r>
        <w:rPr>
          <w:rFonts w:ascii="Arial" w:hAnsi="Arial" w:cs="Arial"/>
          <w:b/>
          <w:bCs/>
          <w:sz w:val="20"/>
          <w:szCs w:val="20"/>
        </w:rPr>
        <w:t>Föreningsrepresentanter</w:t>
      </w:r>
      <w:r>
        <w:rPr>
          <w:rFonts w:ascii="Arial" w:hAnsi="Arial" w:cs="Arial"/>
          <w:b/>
          <w:bCs/>
          <w:sz w:val="20"/>
          <w:szCs w:val="20"/>
        </w:rPr>
        <w:tab/>
        <w:t xml:space="preserve">     </w:t>
      </w:r>
      <w:r w:rsidR="000C2EE0">
        <w:rPr>
          <w:rFonts w:ascii="Arial" w:hAnsi="Arial" w:cs="Arial"/>
          <w:b/>
          <w:bCs/>
          <w:sz w:val="20"/>
          <w:szCs w:val="20"/>
        </w:rPr>
        <w:tab/>
      </w:r>
      <w:r>
        <w:t>Torsten Sjögren, SPF Idun</w:t>
      </w:r>
    </w:p>
    <w:p w14:paraId="6B928221" w14:textId="23ED8DD5" w:rsidR="008F7D31" w:rsidRDefault="00721DF2" w:rsidP="000C2EE0">
      <w:pPr>
        <w:pStyle w:val="NormalUtanAvstnd"/>
        <w:ind w:left="3334" w:firstLine="578"/>
      </w:pPr>
      <w:r>
        <w:t>Gu</w:t>
      </w:r>
      <w:r w:rsidR="00205A97">
        <w:t>l</w:t>
      </w:r>
      <w:r>
        <w:t xml:space="preserve">l </w:t>
      </w:r>
      <w:r w:rsidR="0006080E" w:rsidRPr="006E0D34">
        <w:t>Axén</w:t>
      </w:r>
      <w:r w:rsidR="003557D4">
        <w:t>,</w:t>
      </w:r>
      <w:r w:rsidR="00852915">
        <w:t xml:space="preserve"> SPF </w:t>
      </w:r>
      <w:r>
        <w:t>Idun</w:t>
      </w:r>
    </w:p>
    <w:p w14:paraId="6E9721C6" w14:textId="77777777" w:rsidR="008F7D31" w:rsidRDefault="008F7D31" w:rsidP="000C2EE0">
      <w:pPr>
        <w:pStyle w:val="NormalUtanAvstnd"/>
        <w:ind w:left="2756" w:firstLine="1156"/>
      </w:pPr>
      <w:r>
        <w:t>Anita Enflo, SPF Idun</w:t>
      </w:r>
    </w:p>
    <w:p w14:paraId="0FE5DBE9" w14:textId="795161BE" w:rsidR="00F2172D" w:rsidRDefault="00F2172D" w:rsidP="000C2EE0">
      <w:pPr>
        <w:pStyle w:val="NormalUtanAvstnd"/>
        <w:ind w:left="3912"/>
      </w:pPr>
      <w:r>
        <w:t>Greta Adermalm</w:t>
      </w:r>
      <w:r w:rsidR="00D57180">
        <w:t>, PRO</w:t>
      </w:r>
    </w:p>
    <w:p w14:paraId="27FD1451" w14:textId="144EB8AF" w:rsidR="00154EBC" w:rsidRDefault="00154EBC" w:rsidP="003510F5">
      <w:pPr>
        <w:pStyle w:val="NormalUtanAvstnd"/>
        <w:ind w:left="3912"/>
      </w:pPr>
      <w:r w:rsidRPr="00154EBC">
        <w:t>Karin E. Jakobsson ersätts av Elisabeth Ki</w:t>
      </w:r>
      <w:r w:rsidR="003510F5">
        <w:t>h</w:t>
      </w:r>
      <w:r w:rsidRPr="00154EBC">
        <w:t>l</w:t>
      </w:r>
      <w:r>
        <w:t xml:space="preserve">, </w:t>
      </w:r>
      <w:r w:rsidR="003557D4">
        <w:t>Anhörigföreningen</w:t>
      </w:r>
    </w:p>
    <w:p w14:paraId="4445921C" w14:textId="6C41B5EC" w:rsidR="00154EBC" w:rsidRDefault="00154EBC" w:rsidP="000C2EE0">
      <w:pPr>
        <w:pStyle w:val="NormalUtanAvstnd"/>
        <w:ind w:left="2756" w:firstLine="1156"/>
      </w:pPr>
      <w:r w:rsidRPr="00154EBC">
        <w:t xml:space="preserve">Maud </w:t>
      </w:r>
      <w:proofErr w:type="spellStart"/>
      <w:r w:rsidRPr="00154EBC">
        <w:t>Hoffstedt</w:t>
      </w:r>
      <w:proofErr w:type="spellEnd"/>
      <w:r w:rsidR="006345E3">
        <w:t>, Anhörigföreningen</w:t>
      </w:r>
    </w:p>
    <w:p w14:paraId="4818934D" w14:textId="3F0C21D3" w:rsidR="008F7D31" w:rsidRPr="00DF11B2" w:rsidRDefault="008F7D31" w:rsidP="008F7D31">
      <w:pPr>
        <w:pStyle w:val="NormalUtanAvstnd"/>
        <w:tabs>
          <w:tab w:val="left" w:pos="2977"/>
        </w:tabs>
        <w:ind w:left="142"/>
      </w:pPr>
    </w:p>
    <w:p w14:paraId="71D7D693" w14:textId="77777777" w:rsidR="008F7D31" w:rsidRPr="00DF11B2" w:rsidRDefault="008F7D31" w:rsidP="008F7D31">
      <w:pPr>
        <w:pStyle w:val="NormalUtanAvstnd"/>
        <w:ind w:left="142"/>
        <w:rPr>
          <w:rFonts w:ascii="Arial" w:hAnsi="Arial" w:cs="Arial"/>
          <w:b/>
          <w:bCs/>
          <w:sz w:val="20"/>
          <w:szCs w:val="20"/>
        </w:rPr>
      </w:pPr>
    </w:p>
    <w:p w14:paraId="0D5361B9" w14:textId="124FF866" w:rsidR="00443CDC" w:rsidRDefault="008F7D31" w:rsidP="00443CDC">
      <w:pPr>
        <w:pStyle w:val="NormalUtanAvstnd"/>
      </w:pPr>
      <w:r w:rsidRPr="00DF11B2">
        <w:rPr>
          <w:rFonts w:ascii="Arial" w:hAnsi="Arial" w:cs="Arial"/>
          <w:b/>
          <w:bCs/>
          <w:sz w:val="20"/>
          <w:szCs w:val="20"/>
        </w:rPr>
        <w:t>Tjänst</w:t>
      </w:r>
      <w:r>
        <w:rPr>
          <w:rFonts w:ascii="Arial" w:hAnsi="Arial" w:cs="Arial"/>
          <w:b/>
          <w:bCs/>
          <w:sz w:val="20"/>
          <w:szCs w:val="20"/>
        </w:rPr>
        <w:t>epersoner/övrig</w:t>
      </w:r>
      <w:r w:rsidR="00443CDC">
        <w:rPr>
          <w:rFonts w:ascii="Arial" w:hAnsi="Arial" w:cs="Arial"/>
          <w:b/>
          <w:bCs/>
          <w:sz w:val="20"/>
          <w:szCs w:val="20"/>
        </w:rPr>
        <w:t>a</w:t>
      </w:r>
      <w:r w:rsidR="00443CDC" w:rsidRPr="00443CDC">
        <w:t xml:space="preserve"> </w:t>
      </w:r>
      <w:r w:rsidR="00443CDC">
        <w:tab/>
        <w:t xml:space="preserve">    </w:t>
      </w:r>
      <w:r w:rsidR="000C2EE0">
        <w:tab/>
      </w:r>
      <w:r w:rsidR="00443CDC">
        <w:t xml:space="preserve">Valentina </w:t>
      </w:r>
      <w:r w:rsidR="009930E4">
        <w:t xml:space="preserve">Krivosei, </w:t>
      </w:r>
      <w:r w:rsidR="00986874">
        <w:t>Gruppchef</w:t>
      </w:r>
    </w:p>
    <w:p w14:paraId="52D89BE5" w14:textId="6C04B2B9" w:rsidR="00443CDC" w:rsidRDefault="00986874" w:rsidP="000C2EE0">
      <w:pPr>
        <w:pStyle w:val="NormalUtanAvstnd"/>
        <w:ind w:left="3912"/>
      </w:pPr>
      <w:r>
        <w:t xml:space="preserve">Jennifer Gavin Hagelin, </w:t>
      </w:r>
      <w:r w:rsidR="009B1AEB">
        <w:t>Avdelningschef</w:t>
      </w:r>
      <w:r w:rsidR="00E636A6">
        <w:t xml:space="preserve"> för</w:t>
      </w:r>
      <w:r w:rsidR="009B1AEB">
        <w:t xml:space="preserve"> kvalitet och utveckling </w:t>
      </w:r>
    </w:p>
    <w:p w14:paraId="5AE1880A" w14:textId="0B0C934D" w:rsidR="00443CDC" w:rsidRDefault="00E636A6" w:rsidP="000C2EE0">
      <w:pPr>
        <w:pStyle w:val="NormalUtanAvstnd"/>
        <w:ind w:left="2756" w:firstLine="1156"/>
      </w:pPr>
      <w:r>
        <w:t>Elisab</w:t>
      </w:r>
      <w:r w:rsidR="00567A8E">
        <w:t>et</w:t>
      </w:r>
      <w:r>
        <w:t>h Bergström</w:t>
      </w:r>
      <w:r w:rsidR="00720927">
        <w:t>, Projektledare</w:t>
      </w:r>
    </w:p>
    <w:p w14:paraId="1516C15F" w14:textId="66FF793B" w:rsidR="008F7D31" w:rsidRDefault="008F7D31" w:rsidP="009D3F5C">
      <w:pPr>
        <w:pStyle w:val="NormalUtanAvstnd"/>
        <w:ind w:left="142"/>
      </w:pPr>
    </w:p>
    <w:p w14:paraId="09978BD0" w14:textId="48919396" w:rsidR="008F7D31" w:rsidRPr="00392A08" w:rsidRDefault="008F7D31" w:rsidP="008F7D31">
      <w:pPr>
        <w:pStyle w:val="NormalUtanAvstnd"/>
        <w:ind w:left="142"/>
      </w:pPr>
      <w:r>
        <w:tab/>
      </w:r>
      <w:r>
        <w:tab/>
      </w:r>
    </w:p>
    <w:p w14:paraId="15DB66A8" w14:textId="77777777" w:rsidR="008F7D31" w:rsidRPr="00DF11B2" w:rsidRDefault="008F7D31" w:rsidP="008F7D31">
      <w:pPr>
        <w:pStyle w:val="NormalUtanAvstnd"/>
        <w:ind w:left="142"/>
        <w:rPr>
          <w:rFonts w:ascii="Arial" w:hAnsi="Arial" w:cs="Arial"/>
          <w:b/>
          <w:bCs/>
          <w:sz w:val="20"/>
          <w:szCs w:val="20"/>
        </w:rPr>
      </w:pPr>
    </w:p>
    <w:p w14:paraId="1CFE086F" w14:textId="31D5399B" w:rsidR="008F7D31" w:rsidRPr="00DF11B2" w:rsidRDefault="008F7D31" w:rsidP="008F7D31">
      <w:pPr>
        <w:pStyle w:val="NormalUtanAvstnd"/>
        <w:ind w:left="142"/>
        <w:rPr>
          <w:rFonts w:ascii="Arial" w:hAnsi="Arial" w:cs="Arial"/>
          <w:b/>
          <w:bCs/>
          <w:sz w:val="20"/>
          <w:szCs w:val="20"/>
        </w:rPr>
      </w:pPr>
      <w:r w:rsidRPr="00DF11B2">
        <w:rPr>
          <w:rFonts w:ascii="Arial" w:hAnsi="Arial" w:cs="Arial"/>
          <w:b/>
          <w:bCs/>
          <w:sz w:val="20"/>
          <w:szCs w:val="20"/>
        </w:rPr>
        <w:t>Utses att justera</w:t>
      </w:r>
      <w:r>
        <w:rPr>
          <w:rFonts w:ascii="Arial" w:hAnsi="Arial" w:cs="Arial"/>
          <w:b/>
          <w:bCs/>
          <w:sz w:val="20"/>
          <w:szCs w:val="20"/>
        </w:rPr>
        <w:tab/>
      </w:r>
      <w:r w:rsidR="000C2EE0">
        <w:rPr>
          <w:rFonts w:ascii="Arial" w:hAnsi="Arial" w:cs="Arial"/>
          <w:b/>
          <w:bCs/>
          <w:sz w:val="20"/>
          <w:szCs w:val="20"/>
        </w:rPr>
        <w:tab/>
      </w:r>
      <w:r w:rsidR="00205A97">
        <w:t xml:space="preserve">Gull </w:t>
      </w:r>
      <w:r w:rsidR="006E0D34" w:rsidRPr="006E0D34">
        <w:t>Axén</w:t>
      </w:r>
      <w:r>
        <w:t>, SPF Idun</w:t>
      </w:r>
    </w:p>
    <w:p w14:paraId="58965627" w14:textId="77777777" w:rsidR="008F7D31" w:rsidRPr="00DF11B2" w:rsidRDefault="008F7D31" w:rsidP="008F7D31">
      <w:pPr>
        <w:pStyle w:val="NormalUtanAvstnd"/>
        <w:ind w:left="142"/>
        <w:rPr>
          <w:rFonts w:ascii="Arial" w:hAnsi="Arial" w:cs="Arial"/>
          <w:b/>
          <w:bCs/>
          <w:sz w:val="20"/>
          <w:szCs w:val="20"/>
        </w:rPr>
      </w:pPr>
    </w:p>
    <w:p w14:paraId="1A73E91E" w14:textId="0208E4BC" w:rsidR="008F7D31" w:rsidRPr="00F445AC" w:rsidRDefault="003510F5" w:rsidP="008F7D31">
      <w:pPr>
        <w:pStyle w:val="NormalUtanAvstnd"/>
        <w:ind w:left="142"/>
      </w:pPr>
      <w:r>
        <w:rPr>
          <w:rFonts w:ascii="Arial" w:hAnsi="Arial" w:cs="Arial"/>
          <w:b/>
          <w:bCs/>
          <w:sz w:val="20"/>
          <w:szCs w:val="20"/>
        </w:rPr>
        <w:t>Omj</w:t>
      </w:r>
      <w:r w:rsidR="008F7D31" w:rsidRPr="00DF11B2">
        <w:rPr>
          <w:rFonts w:ascii="Arial" w:hAnsi="Arial" w:cs="Arial"/>
          <w:b/>
          <w:bCs/>
          <w:sz w:val="20"/>
          <w:szCs w:val="20"/>
        </w:rPr>
        <w:t>usteringens plats och tid</w:t>
      </w:r>
      <w:r w:rsidR="008F7D31" w:rsidRPr="00DF11B2">
        <w:rPr>
          <w:rFonts w:ascii="Arial" w:hAnsi="Arial" w:cs="Arial"/>
          <w:b/>
          <w:bCs/>
          <w:sz w:val="20"/>
          <w:szCs w:val="20"/>
        </w:rPr>
        <w:tab/>
      </w:r>
      <w:r>
        <w:t xml:space="preserve">Digitalt, </w:t>
      </w:r>
      <w:r w:rsidR="008F7D31">
        <w:t>202</w:t>
      </w:r>
      <w:r>
        <w:t>6</w:t>
      </w:r>
      <w:r w:rsidR="008F7D31">
        <w:t>-0</w:t>
      </w:r>
      <w:r>
        <w:t>3</w:t>
      </w:r>
      <w:r w:rsidR="008F7D31">
        <w:t>-</w:t>
      </w:r>
      <w:r>
        <w:t>10</w:t>
      </w:r>
    </w:p>
    <w:p w14:paraId="6BC2DA4B" w14:textId="77777777" w:rsidR="008F7D31" w:rsidRPr="00DF11B2" w:rsidRDefault="008F7D31" w:rsidP="008F7D31">
      <w:pPr>
        <w:pStyle w:val="NormalUtanAvstnd"/>
        <w:ind w:left="142"/>
        <w:rPr>
          <w:rFonts w:ascii="Arial" w:hAnsi="Arial" w:cs="Arial"/>
          <w:b/>
          <w:bCs/>
          <w:sz w:val="20"/>
          <w:szCs w:val="20"/>
        </w:rPr>
      </w:pPr>
    </w:p>
    <w:p w14:paraId="2D3D6A81" w14:textId="4FD1ADD1" w:rsidR="008F7D31" w:rsidRPr="00DF11B2" w:rsidRDefault="008F7D31" w:rsidP="008F7D31">
      <w:pPr>
        <w:pStyle w:val="NormalUtanAvstnd"/>
        <w:ind w:left="142"/>
      </w:pPr>
      <w:r w:rsidRPr="00DF11B2">
        <w:rPr>
          <w:rFonts w:ascii="Arial" w:hAnsi="Arial" w:cs="Arial"/>
          <w:b/>
          <w:bCs/>
          <w:sz w:val="20"/>
          <w:szCs w:val="20"/>
        </w:rPr>
        <w:t>Sekreterare</w:t>
      </w:r>
      <w:r>
        <w:t xml:space="preserve"> </w:t>
      </w:r>
      <w:r>
        <w:tab/>
      </w:r>
      <w:r w:rsidR="00271812">
        <w:tab/>
      </w:r>
      <w:r w:rsidR="000852EF">
        <w:tab/>
      </w:r>
      <w:r>
        <w:t>Christoffer Solberg</w:t>
      </w:r>
    </w:p>
    <w:p w14:paraId="282BA910" w14:textId="77777777" w:rsidR="008F7D31" w:rsidRPr="00DF11B2" w:rsidRDefault="008F7D31" w:rsidP="008F7D31">
      <w:pPr>
        <w:pStyle w:val="NormalUtanAvstnd"/>
        <w:ind w:left="142"/>
        <w:rPr>
          <w:rFonts w:ascii="Arial" w:hAnsi="Arial" w:cs="Arial"/>
          <w:sz w:val="20"/>
          <w:szCs w:val="20"/>
        </w:rPr>
      </w:pPr>
    </w:p>
    <w:p w14:paraId="2E018841" w14:textId="7A3EF02E" w:rsidR="008F7D31" w:rsidRPr="00DF11B2" w:rsidRDefault="008F7D31" w:rsidP="008F7D31">
      <w:pPr>
        <w:pStyle w:val="NormalUtanAvstnd"/>
        <w:ind w:left="142"/>
      </w:pPr>
      <w:proofErr w:type="gramStart"/>
      <w:r w:rsidRPr="00DF11B2">
        <w:rPr>
          <w:rFonts w:ascii="Arial" w:hAnsi="Arial" w:cs="Arial"/>
          <w:b/>
          <w:bCs/>
          <w:sz w:val="20"/>
          <w:szCs w:val="20"/>
        </w:rPr>
        <w:t>Ordförande</w:t>
      </w:r>
      <w:r>
        <w:rPr>
          <w:rFonts w:ascii="Arial" w:hAnsi="Arial" w:cs="Arial"/>
          <w:b/>
          <w:bCs/>
          <w:sz w:val="20"/>
          <w:szCs w:val="20"/>
        </w:rPr>
        <w:t xml:space="preserve">  </w:t>
      </w:r>
      <w:r>
        <w:rPr>
          <w:rFonts w:ascii="Arial" w:hAnsi="Arial" w:cs="Arial"/>
          <w:b/>
          <w:bCs/>
          <w:sz w:val="20"/>
          <w:szCs w:val="20"/>
        </w:rPr>
        <w:tab/>
      </w:r>
      <w:proofErr w:type="gramEnd"/>
      <w:r w:rsidR="000C2EE0">
        <w:rPr>
          <w:rFonts w:ascii="Arial" w:hAnsi="Arial" w:cs="Arial"/>
          <w:b/>
          <w:bCs/>
          <w:sz w:val="20"/>
          <w:szCs w:val="20"/>
        </w:rPr>
        <w:tab/>
      </w:r>
      <w:r>
        <w:t>Ma</w:t>
      </w:r>
      <w:r w:rsidR="003E5D53">
        <w:t>a</w:t>
      </w:r>
      <w:r>
        <w:t>rit Nordmark (L)</w:t>
      </w:r>
    </w:p>
    <w:p w14:paraId="0BD4FD5C" w14:textId="77777777" w:rsidR="008F7D31" w:rsidRPr="00DF11B2" w:rsidRDefault="008F7D31" w:rsidP="008F7D31">
      <w:pPr>
        <w:pStyle w:val="NormalUtanAvstnd"/>
        <w:tabs>
          <w:tab w:val="left" w:pos="2835"/>
        </w:tabs>
        <w:spacing w:after="120"/>
        <w:ind w:left="142"/>
        <w:rPr>
          <w:rFonts w:ascii="Arial" w:hAnsi="Arial" w:cs="Arial"/>
          <w:b/>
          <w:bCs/>
          <w:sz w:val="20"/>
          <w:szCs w:val="20"/>
        </w:rPr>
      </w:pPr>
    </w:p>
    <w:p w14:paraId="05085A70" w14:textId="2E45D7A8" w:rsidR="008F7D31" w:rsidRPr="004A7572" w:rsidRDefault="008F7D31" w:rsidP="008F7D31">
      <w:pPr>
        <w:pStyle w:val="NormalUtanAvstnd"/>
        <w:tabs>
          <w:tab w:val="left" w:pos="2835"/>
        </w:tabs>
        <w:ind w:left="142"/>
      </w:pPr>
      <w:r w:rsidRPr="00DF11B2">
        <w:rPr>
          <w:rFonts w:ascii="Arial" w:hAnsi="Arial" w:cs="Arial"/>
          <w:b/>
          <w:bCs/>
          <w:sz w:val="20"/>
          <w:szCs w:val="20"/>
        </w:rPr>
        <w:t>Justera</w:t>
      </w:r>
      <w:r>
        <w:rPr>
          <w:rFonts w:ascii="Arial" w:hAnsi="Arial" w:cs="Arial"/>
          <w:b/>
          <w:bCs/>
          <w:sz w:val="20"/>
          <w:szCs w:val="20"/>
        </w:rPr>
        <w:t>re</w:t>
      </w:r>
      <w:r>
        <w:tab/>
      </w:r>
      <w:r>
        <w:tab/>
      </w:r>
      <w:r w:rsidR="00205A97">
        <w:t xml:space="preserve">Gull </w:t>
      </w:r>
      <w:r w:rsidR="006E0D34" w:rsidRPr="006E0D34">
        <w:t>Axén</w:t>
      </w:r>
      <w:r>
        <w:t>, SPF Idun</w:t>
      </w:r>
    </w:p>
    <w:p w14:paraId="23777937" w14:textId="77777777" w:rsidR="00DB19AB" w:rsidRDefault="00DB19AB" w:rsidP="002D2E38"/>
    <w:p w14:paraId="158DBAEE" w14:textId="77777777" w:rsidR="00DB19AB" w:rsidRDefault="00DB19AB">
      <w:r>
        <w:br w:type="page"/>
      </w:r>
    </w:p>
    <w:p w14:paraId="68CBDE50" w14:textId="77777777" w:rsidR="005F7DFA" w:rsidRPr="005F7DFA" w:rsidRDefault="005F7DFA" w:rsidP="002D2E38"/>
    <w:p w14:paraId="2621374E" w14:textId="5545B6E6"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Val av justerare </w:t>
      </w:r>
    </w:p>
    <w:p w14:paraId="63537391" w14:textId="02564FD5" w:rsidR="00DB19AB" w:rsidRPr="005E547B" w:rsidRDefault="00B52AEA" w:rsidP="005F7DFA">
      <w:pPr>
        <w:rPr>
          <w:rFonts w:ascii="Times New Roman" w:hAnsi="Times New Roman" w:cs="Times New Roman"/>
        </w:rPr>
      </w:pPr>
      <w:r w:rsidRPr="005E547B">
        <w:rPr>
          <w:rFonts w:ascii="Times New Roman" w:hAnsi="Times New Roman" w:cs="Times New Roman"/>
        </w:rPr>
        <w:t>Gul</w:t>
      </w:r>
      <w:r w:rsidR="006E0D34">
        <w:rPr>
          <w:rFonts w:ascii="Times New Roman" w:hAnsi="Times New Roman" w:cs="Times New Roman"/>
        </w:rPr>
        <w:t>l</w:t>
      </w:r>
      <w:r w:rsidRPr="005E547B">
        <w:rPr>
          <w:rFonts w:ascii="Times New Roman" w:hAnsi="Times New Roman" w:cs="Times New Roman"/>
        </w:rPr>
        <w:t xml:space="preserve"> </w:t>
      </w:r>
      <w:r w:rsidR="006E0D34" w:rsidRPr="006E0D34">
        <w:rPr>
          <w:rFonts w:ascii="Times New Roman" w:hAnsi="Times New Roman" w:cs="Times New Roman"/>
        </w:rPr>
        <w:t xml:space="preserve">Axén </w:t>
      </w:r>
      <w:r w:rsidR="00415E02">
        <w:rPr>
          <w:rFonts w:ascii="Times New Roman" w:hAnsi="Times New Roman" w:cs="Times New Roman"/>
        </w:rPr>
        <w:t>(SPF Idun)</w:t>
      </w:r>
      <w:r w:rsidRPr="005E547B">
        <w:rPr>
          <w:rFonts w:ascii="Times New Roman" w:hAnsi="Times New Roman" w:cs="Times New Roman"/>
        </w:rPr>
        <w:t xml:space="preserve"> väljs till justerare</w:t>
      </w:r>
      <w:r w:rsidR="00596FB5" w:rsidRPr="005E547B">
        <w:rPr>
          <w:rFonts w:ascii="Times New Roman" w:hAnsi="Times New Roman" w:cs="Times New Roman"/>
        </w:rPr>
        <w:t>.</w:t>
      </w:r>
    </w:p>
    <w:p w14:paraId="7FC7893C" w14:textId="2032A8FE" w:rsidR="005F7DFA" w:rsidRPr="005F7DFA" w:rsidRDefault="005F7DFA" w:rsidP="005F7DFA"/>
    <w:p w14:paraId="13855F6A" w14:textId="26920B39"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Fastställande av föredragningslista </w:t>
      </w:r>
    </w:p>
    <w:p w14:paraId="7EAA21E6" w14:textId="532EAE6F" w:rsidR="00DB19AB" w:rsidRPr="005E547B" w:rsidRDefault="00B52AEA" w:rsidP="005F7DFA">
      <w:pPr>
        <w:rPr>
          <w:rFonts w:ascii="Times New Roman" w:hAnsi="Times New Roman" w:cs="Times New Roman"/>
        </w:rPr>
      </w:pPr>
      <w:r w:rsidRPr="005E547B">
        <w:rPr>
          <w:rFonts w:ascii="Times New Roman" w:hAnsi="Times New Roman" w:cs="Times New Roman"/>
        </w:rPr>
        <w:t xml:space="preserve">Dagordningen fastställs med </w:t>
      </w:r>
      <w:r w:rsidR="0019317A" w:rsidRPr="005E547B">
        <w:rPr>
          <w:rFonts w:ascii="Times New Roman" w:hAnsi="Times New Roman" w:cs="Times New Roman"/>
        </w:rPr>
        <w:t>ändringen att</w:t>
      </w:r>
      <w:r w:rsidR="00AE4FAB" w:rsidRPr="005E547B">
        <w:rPr>
          <w:rFonts w:ascii="Times New Roman" w:hAnsi="Times New Roman" w:cs="Times New Roman"/>
        </w:rPr>
        <w:t xml:space="preserve"> Information från socialförvaltningen flyttas t</w:t>
      </w:r>
      <w:r w:rsidR="00A87801" w:rsidRPr="005E547B">
        <w:rPr>
          <w:rFonts w:ascii="Times New Roman" w:hAnsi="Times New Roman" w:cs="Times New Roman"/>
        </w:rPr>
        <w:t>ill</w:t>
      </w:r>
      <w:r w:rsidR="00AE4FAB" w:rsidRPr="005E547B">
        <w:rPr>
          <w:rFonts w:ascii="Times New Roman" w:hAnsi="Times New Roman" w:cs="Times New Roman"/>
        </w:rPr>
        <w:t xml:space="preserve"> punkt</w:t>
      </w:r>
      <w:r w:rsidR="00A87801" w:rsidRPr="005E547B">
        <w:rPr>
          <w:rFonts w:ascii="Times New Roman" w:hAnsi="Times New Roman" w:cs="Times New Roman"/>
        </w:rPr>
        <w:t xml:space="preserve"> </w:t>
      </w:r>
      <w:r w:rsidR="73352EBF" w:rsidRPr="1551294D">
        <w:rPr>
          <w:rFonts w:ascii="Times New Roman" w:hAnsi="Times New Roman" w:cs="Times New Roman"/>
        </w:rPr>
        <w:t>4</w:t>
      </w:r>
      <w:r w:rsidR="00A87801" w:rsidRPr="005E547B">
        <w:rPr>
          <w:rFonts w:ascii="Times New Roman" w:hAnsi="Times New Roman" w:cs="Times New Roman"/>
        </w:rPr>
        <w:t>.</w:t>
      </w:r>
    </w:p>
    <w:p w14:paraId="00EB2093" w14:textId="559C6A42" w:rsidR="005F7DFA" w:rsidRPr="005F7DFA" w:rsidRDefault="005F7DFA" w:rsidP="005F7DFA"/>
    <w:p w14:paraId="5FE35DD4" w14:textId="13AC39AB" w:rsidR="002167C7" w:rsidRDefault="005F7DFA" w:rsidP="005F7DFA">
      <w:pPr>
        <w:pStyle w:val="Liststycke"/>
        <w:numPr>
          <w:ilvl w:val="0"/>
          <w:numId w:val="11"/>
        </w:numPr>
        <w:rPr>
          <w:rFonts w:ascii="Arial" w:hAnsi="Arial" w:cs="Arial"/>
          <w:b/>
          <w:bCs/>
        </w:rPr>
      </w:pPr>
      <w:r w:rsidRPr="000D2B9F">
        <w:rPr>
          <w:rFonts w:ascii="Arial" w:hAnsi="Arial" w:cs="Arial"/>
          <w:b/>
          <w:bCs/>
        </w:rPr>
        <w:t xml:space="preserve">Föregående protokoll </w:t>
      </w:r>
    </w:p>
    <w:p w14:paraId="512D091F" w14:textId="15656DB7" w:rsidR="002167C7" w:rsidRDefault="00415E02">
      <w:pPr>
        <w:rPr>
          <w:rFonts w:ascii="Arial" w:hAnsi="Arial" w:cs="Arial"/>
          <w:b/>
          <w:bCs/>
        </w:rPr>
      </w:pPr>
      <w:r>
        <w:rPr>
          <w:rFonts w:ascii="Times New Roman" w:hAnsi="Times New Roman" w:cs="Times New Roman"/>
        </w:rPr>
        <w:t xml:space="preserve">Ordförande går igenom föregående </w:t>
      </w:r>
      <w:r w:rsidRPr="44B98115">
        <w:rPr>
          <w:rFonts w:ascii="Times New Roman" w:hAnsi="Times New Roman" w:cs="Times New Roman"/>
        </w:rPr>
        <w:t>protokoll.</w:t>
      </w:r>
      <w:r w:rsidR="002167C7">
        <w:rPr>
          <w:rFonts w:ascii="Arial" w:hAnsi="Arial" w:cs="Arial"/>
          <w:b/>
          <w:bCs/>
        </w:rPr>
        <w:br w:type="page"/>
      </w:r>
    </w:p>
    <w:p w14:paraId="47C3C659" w14:textId="77777777" w:rsidR="002167C7" w:rsidRPr="000D2B9F" w:rsidRDefault="002167C7" w:rsidP="002167C7">
      <w:pPr>
        <w:pStyle w:val="Liststycke"/>
        <w:numPr>
          <w:ilvl w:val="0"/>
          <w:numId w:val="11"/>
        </w:numPr>
        <w:rPr>
          <w:rFonts w:ascii="Arial" w:hAnsi="Arial" w:cs="Arial"/>
          <w:b/>
          <w:bCs/>
        </w:rPr>
      </w:pPr>
      <w:r w:rsidRPr="000D2B9F">
        <w:rPr>
          <w:rFonts w:ascii="Arial" w:hAnsi="Arial" w:cs="Arial"/>
          <w:b/>
          <w:bCs/>
        </w:rPr>
        <w:t xml:space="preserve">Information från socialförvaltningen </w:t>
      </w:r>
    </w:p>
    <w:p w14:paraId="5D7EB96F" w14:textId="7AFD5F97" w:rsidR="00153615" w:rsidRPr="005E547B" w:rsidRDefault="004C3396" w:rsidP="004C3396">
      <w:pPr>
        <w:rPr>
          <w:rFonts w:ascii="Times New Roman" w:hAnsi="Times New Roman" w:cs="Times New Roman"/>
        </w:rPr>
      </w:pPr>
      <w:r w:rsidRPr="005E547B">
        <w:rPr>
          <w:rFonts w:ascii="Times New Roman" w:hAnsi="Times New Roman" w:cs="Times New Roman"/>
        </w:rPr>
        <w:t>Jennifer Gavin Hagelin, avdelningschef för kvalitet och utveckling, presenterar en uppföljning av hemtjänsten och särskilt boende (SÄBO) i Danderyd jämfört med rikssnittet.</w:t>
      </w:r>
    </w:p>
    <w:p w14:paraId="4AB85BF3" w14:textId="5F8A1AC0" w:rsidR="0045532F" w:rsidRPr="0045532F" w:rsidRDefault="002227F7" w:rsidP="0045532F">
      <w:pPr>
        <w:pStyle w:val="Liststycke"/>
        <w:numPr>
          <w:ilvl w:val="0"/>
          <w:numId w:val="21"/>
        </w:numPr>
        <w:rPr>
          <w:rFonts w:ascii="Times New Roman" w:hAnsi="Times New Roman" w:cs="Times New Roman"/>
        </w:rPr>
      </w:pPr>
      <w:r w:rsidRPr="005E547B">
        <w:rPr>
          <w:rFonts w:ascii="Times New Roman" w:hAnsi="Times New Roman" w:cs="Times New Roman"/>
        </w:rPr>
        <w:t xml:space="preserve">Ca </w:t>
      </w:r>
      <w:r w:rsidR="001E33FC" w:rsidRPr="005E547B">
        <w:rPr>
          <w:rFonts w:ascii="Times New Roman" w:hAnsi="Times New Roman" w:cs="Times New Roman"/>
        </w:rPr>
        <w:t>220 000 tillfrågade i hela landet</w:t>
      </w:r>
      <w:r w:rsidR="0045532F" w:rsidRPr="005E547B">
        <w:rPr>
          <w:rFonts w:ascii="Times New Roman" w:hAnsi="Times New Roman" w:cs="Times New Roman"/>
        </w:rPr>
        <w:t xml:space="preserve"> med syfte att</w:t>
      </w:r>
      <w:r w:rsidR="0045532F" w:rsidRPr="0045532F">
        <w:rPr>
          <w:rFonts w:ascii="Times New Roman" w:hAnsi="Times New Roman" w:cs="Times New Roman"/>
        </w:rPr>
        <w:t xml:space="preserve"> dels ge äldre möjlighet att uttrycka sina uppfattningar om </w:t>
      </w:r>
      <w:r w:rsidR="00B71F58" w:rsidRPr="0045532F">
        <w:rPr>
          <w:rFonts w:ascii="Times New Roman" w:hAnsi="Times New Roman" w:cs="Times New Roman"/>
        </w:rPr>
        <w:t>äldreomsorgen</w:t>
      </w:r>
      <w:r w:rsidR="00B71F58">
        <w:rPr>
          <w:rFonts w:ascii="Times New Roman" w:hAnsi="Times New Roman" w:cs="Times New Roman"/>
        </w:rPr>
        <w:t>, dels</w:t>
      </w:r>
      <w:r w:rsidR="0045532F" w:rsidRPr="0045532F">
        <w:rPr>
          <w:rFonts w:ascii="Times New Roman" w:hAnsi="Times New Roman" w:cs="Times New Roman"/>
        </w:rPr>
        <w:t xml:space="preserve"> att ge kommuner och verksamheter ett underlag för att utveckla omsorgen utifrån de äldres perspektiv</w:t>
      </w:r>
    </w:p>
    <w:p w14:paraId="3FA61FE4" w14:textId="087FC221" w:rsidR="002D690C" w:rsidRPr="005E547B" w:rsidRDefault="0000748D" w:rsidP="004C3396">
      <w:pPr>
        <w:pStyle w:val="Liststycke"/>
        <w:numPr>
          <w:ilvl w:val="0"/>
          <w:numId w:val="21"/>
        </w:numPr>
        <w:rPr>
          <w:rFonts w:ascii="Times New Roman" w:hAnsi="Times New Roman" w:cs="Times New Roman"/>
        </w:rPr>
      </w:pPr>
      <w:r w:rsidRPr="005E547B">
        <w:rPr>
          <w:rFonts w:ascii="Times New Roman" w:hAnsi="Times New Roman" w:cs="Times New Roman"/>
        </w:rPr>
        <w:t>Ser en förbättring i Danderyd</w:t>
      </w:r>
      <w:r w:rsidR="00186C51" w:rsidRPr="005E547B">
        <w:rPr>
          <w:rFonts w:ascii="Times New Roman" w:hAnsi="Times New Roman" w:cs="Times New Roman"/>
        </w:rPr>
        <w:t>s hemtjänst</w:t>
      </w:r>
      <w:r w:rsidRPr="005E547B">
        <w:rPr>
          <w:rFonts w:ascii="Times New Roman" w:hAnsi="Times New Roman" w:cs="Times New Roman"/>
        </w:rPr>
        <w:t xml:space="preserve"> i kategorierna</w:t>
      </w:r>
      <w:r w:rsidR="00F816F3" w:rsidRPr="005E547B">
        <w:rPr>
          <w:rFonts w:ascii="Times New Roman" w:hAnsi="Times New Roman" w:cs="Times New Roman"/>
        </w:rPr>
        <w:t xml:space="preserve"> trygghet, bemötande</w:t>
      </w:r>
      <w:r w:rsidR="00E54FC5">
        <w:rPr>
          <w:rFonts w:ascii="Times New Roman" w:hAnsi="Times New Roman" w:cs="Times New Roman"/>
        </w:rPr>
        <w:t>,</w:t>
      </w:r>
      <w:r w:rsidR="00F816F3" w:rsidRPr="005E547B">
        <w:rPr>
          <w:rFonts w:ascii="Times New Roman" w:hAnsi="Times New Roman" w:cs="Times New Roman"/>
        </w:rPr>
        <w:t xml:space="preserve"> information men en minskning i kategorin inflytande</w:t>
      </w:r>
    </w:p>
    <w:p w14:paraId="43926131" w14:textId="563899CA" w:rsidR="004C3396" w:rsidRPr="005E547B" w:rsidRDefault="00186C51" w:rsidP="00DF72DF">
      <w:pPr>
        <w:pStyle w:val="Liststycke"/>
        <w:numPr>
          <w:ilvl w:val="0"/>
          <w:numId w:val="21"/>
        </w:numPr>
        <w:rPr>
          <w:rFonts w:ascii="Times New Roman" w:hAnsi="Times New Roman" w:cs="Times New Roman"/>
        </w:rPr>
      </w:pPr>
      <w:r w:rsidRPr="005E547B">
        <w:rPr>
          <w:rFonts w:ascii="Times New Roman" w:hAnsi="Times New Roman" w:cs="Times New Roman"/>
        </w:rPr>
        <w:t xml:space="preserve">I </w:t>
      </w:r>
      <w:r w:rsidR="00562CA8" w:rsidRPr="005E547B">
        <w:rPr>
          <w:rFonts w:ascii="Times New Roman" w:hAnsi="Times New Roman" w:cs="Times New Roman"/>
        </w:rPr>
        <w:t>särskilt</w:t>
      </w:r>
      <w:r w:rsidRPr="005E547B">
        <w:rPr>
          <w:rFonts w:ascii="Times New Roman" w:hAnsi="Times New Roman" w:cs="Times New Roman"/>
        </w:rPr>
        <w:t xml:space="preserve"> boende</w:t>
      </w:r>
      <w:r w:rsidR="00562CA8" w:rsidRPr="005E547B">
        <w:rPr>
          <w:rFonts w:ascii="Times New Roman" w:hAnsi="Times New Roman" w:cs="Times New Roman"/>
        </w:rPr>
        <w:t xml:space="preserve"> ser </w:t>
      </w:r>
      <w:r w:rsidR="00D76A5A" w:rsidRPr="005E547B">
        <w:rPr>
          <w:rFonts w:ascii="Times New Roman" w:hAnsi="Times New Roman" w:cs="Times New Roman"/>
        </w:rPr>
        <w:t xml:space="preserve">Danderyd en ökning inom kategorierna Trygghet, språklig kompetens, </w:t>
      </w:r>
      <w:r w:rsidR="00743ACB" w:rsidRPr="005E547B">
        <w:rPr>
          <w:rFonts w:ascii="Times New Roman" w:hAnsi="Times New Roman" w:cs="Times New Roman"/>
        </w:rPr>
        <w:t>social aktivitet och tillgång till sjuksköterska</w:t>
      </w:r>
      <w:r w:rsidR="00AC2E06" w:rsidRPr="005E547B">
        <w:rPr>
          <w:rFonts w:ascii="Times New Roman" w:hAnsi="Times New Roman" w:cs="Times New Roman"/>
        </w:rPr>
        <w:t xml:space="preserve"> men en minskning när det kommer till bemötande.</w:t>
      </w:r>
    </w:p>
    <w:p w14:paraId="6F663A15" w14:textId="55EE64CF" w:rsidR="004C3396" w:rsidRPr="005E547B" w:rsidRDefault="00A62BD4" w:rsidP="004C3396">
      <w:pPr>
        <w:pStyle w:val="Liststycke"/>
        <w:numPr>
          <w:ilvl w:val="0"/>
          <w:numId w:val="21"/>
        </w:numPr>
        <w:rPr>
          <w:rFonts w:ascii="Times New Roman" w:hAnsi="Times New Roman" w:cs="Times New Roman"/>
        </w:rPr>
      </w:pPr>
      <w:r w:rsidRPr="005E547B">
        <w:rPr>
          <w:rFonts w:ascii="Times New Roman" w:hAnsi="Times New Roman" w:cs="Times New Roman"/>
        </w:rPr>
        <w:t>Socialförvaltningen ska titta på det går att framföra statistik kring larmen till nästa tillfälle.</w:t>
      </w:r>
    </w:p>
    <w:p w14:paraId="3FCF38A8" w14:textId="7F72038A" w:rsidR="004C3396" w:rsidRPr="005E547B" w:rsidRDefault="004C3396" w:rsidP="004C3396">
      <w:pPr>
        <w:rPr>
          <w:rFonts w:ascii="Times New Roman" w:hAnsi="Times New Roman" w:cs="Times New Roman"/>
        </w:rPr>
      </w:pPr>
      <w:r w:rsidRPr="005E547B">
        <w:rPr>
          <w:rFonts w:ascii="Times New Roman" w:hAnsi="Times New Roman" w:cs="Times New Roman"/>
        </w:rPr>
        <w:t>Elisabeth Bergström</w:t>
      </w:r>
      <w:r w:rsidR="006050F1" w:rsidRPr="005E547B">
        <w:rPr>
          <w:rFonts w:ascii="Times New Roman" w:hAnsi="Times New Roman" w:cs="Times New Roman"/>
        </w:rPr>
        <w:t xml:space="preserve"> projektledare på</w:t>
      </w:r>
      <w:r w:rsidRPr="005E547B">
        <w:rPr>
          <w:rFonts w:ascii="Times New Roman" w:hAnsi="Times New Roman" w:cs="Times New Roman"/>
        </w:rPr>
        <w:t xml:space="preserve"> förebyggande enheten för äldre, presenterar delrapporten höst 2025: </w:t>
      </w:r>
    </w:p>
    <w:p w14:paraId="0BBD56C8" w14:textId="77777777" w:rsidR="004C3396" w:rsidRPr="005E547B" w:rsidRDefault="004C3396" w:rsidP="004C3396">
      <w:pPr>
        <w:pStyle w:val="Liststycke"/>
        <w:numPr>
          <w:ilvl w:val="0"/>
          <w:numId w:val="20"/>
        </w:numPr>
        <w:rPr>
          <w:rFonts w:ascii="Times New Roman" w:hAnsi="Times New Roman" w:cs="Times New Roman"/>
        </w:rPr>
      </w:pPr>
      <w:r w:rsidRPr="005E547B">
        <w:rPr>
          <w:rFonts w:ascii="Times New Roman" w:hAnsi="Times New Roman" w:cs="Times New Roman"/>
        </w:rPr>
        <w:t>Råder ökad användning av välfärdsteknik inom äldreomsorgen och kommunen har skapat ett visningsrum för att presentera dessa.</w:t>
      </w:r>
    </w:p>
    <w:p w14:paraId="79B6F0A6" w14:textId="77777777" w:rsidR="004C3396" w:rsidRPr="005E547B" w:rsidRDefault="004C3396" w:rsidP="004C3396">
      <w:pPr>
        <w:pStyle w:val="Liststycke"/>
        <w:numPr>
          <w:ilvl w:val="0"/>
          <w:numId w:val="20"/>
        </w:numPr>
        <w:rPr>
          <w:rFonts w:ascii="Times New Roman" w:hAnsi="Times New Roman" w:cs="Times New Roman"/>
        </w:rPr>
      </w:pPr>
      <w:r w:rsidRPr="005E547B">
        <w:rPr>
          <w:rFonts w:ascii="Times New Roman" w:hAnsi="Times New Roman" w:cs="Times New Roman"/>
        </w:rPr>
        <w:t>Användandet av digital tillsyn har ökat men fortfarande många som inte bytt till ett digitalt lås.</w:t>
      </w:r>
    </w:p>
    <w:p w14:paraId="2A906F97" w14:textId="26B52660" w:rsidR="006C7D63" w:rsidRPr="005E547B" w:rsidRDefault="004C3396" w:rsidP="004C3396">
      <w:pPr>
        <w:pStyle w:val="Liststycke"/>
        <w:numPr>
          <w:ilvl w:val="0"/>
          <w:numId w:val="20"/>
        </w:numPr>
        <w:rPr>
          <w:rFonts w:ascii="Times New Roman" w:hAnsi="Times New Roman" w:cs="Times New Roman"/>
        </w:rPr>
      </w:pPr>
      <w:r w:rsidRPr="005E547B">
        <w:rPr>
          <w:rFonts w:ascii="Times New Roman" w:hAnsi="Times New Roman" w:cs="Times New Roman"/>
        </w:rPr>
        <w:t>Mobila trygghetslarm har gett ökad möjlighet för brukare att bo kvar i sitt hem samt att fortsätta deltagande i samhällslivet.</w:t>
      </w:r>
    </w:p>
    <w:p w14:paraId="21B7C6E0" w14:textId="0739C512" w:rsidR="000E7F7A" w:rsidRPr="005E547B" w:rsidRDefault="000E7F7A" w:rsidP="004C3396">
      <w:pPr>
        <w:pStyle w:val="Liststycke"/>
        <w:numPr>
          <w:ilvl w:val="0"/>
          <w:numId w:val="20"/>
        </w:numPr>
        <w:rPr>
          <w:rFonts w:ascii="Times New Roman" w:hAnsi="Times New Roman" w:cs="Times New Roman"/>
        </w:rPr>
      </w:pPr>
      <w:r w:rsidRPr="005E547B">
        <w:rPr>
          <w:rFonts w:ascii="Times New Roman" w:hAnsi="Times New Roman" w:cs="Times New Roman"/>
        </w:rPr>
        <w:t>Finns vissa begränsningar och utmaning</w:t>
      </w:r>
      <w:r w:rsidR="00435506">
        <w:rPr>
          <w:rFonts w:ascii="Times New Roman" w:hAnsi="Times New Roman" w:cs="Times New Roman"/>
        </w:rPr>
        <w:t>ar</w:t>
      </w:r>
      <w:r w:rsidRPr="005E547B">
        <w:rPr>
          <w:rFonts w:ascii="Times New Roman" w:hAnsi="Times New Roman" w:cs="Times New Roman"/>
        </w:rPr>
        <w:t xml:space="preserve"> så som </w:t>
      </w:r>
      <w:r w:rsidR="00B84AA6" w:rsidRPr="005E547B">
        <w:rPr>
          <w:rFonts w:ascii="Times New Roman" w:hAnsi="Times New Roman" w:cs="Times New Roman"/>
        </w:rPr>
        <w:t xml:space="preserve">att hitta kompetens eller utbilda personal. Finns även </w:t>
      </w:r>
      <w:r w:rsidR="005A5339" w:rsidRPr="005E547B">
        <w:rPr>
          <w:rFonts w:ascii="Times New Roman" w:hAnsi="Times New Roman" w:cs="Times New Roman"/>
        </w:rPr>
        <w:t>visst motstånd mot förändring</w:t>
      </w:r>
      <w:r w:rsidR="00AC1CC0" w:rsidRPr="005E547B">
        <w:rPr>
          <w:rFonts w:ascii="Times New Roman" w:hAnsi="Times New Roman" w:cs="Times New Roman"/>
        </w:rPr>
        <w:t xml:space="preserve"> och en diskussion kring etik och juridik.</w:t>
      </w:r>
    </w:p>
    <w:p w14:paraId="24D5E5C4" w14:textId="77777777" w:rsidR="00974132" w:rsidRDefault="00974132" w:rsidP="007B63BF">
      <w:pPr>
        <w:pStyle w:val="Liststycke"/>
        <w:ind w:left="360"/>
      </w:pPr>
    </w:p>
    <w:p w14:paraId="16B40839" w14:textId="77777777" w:rsidR="005F7DFA" w:rsidRPr="00604C1A" w:rsidRDefault="005F7DFA" w:rsidP="00604C1A">
      <w:pPr>
        <w:rPr>
          <w:rFonts w:ascii="Arial" w:hAnsi="Arial" w:cs="Arial"/>
          <w:b/>
          <w:bCs/>
        </w:rPr>
      </w:pPr>
    </w:p>
    <w:p w14:paraId="518D7DAB" w14:textId="77777777" w:rsidR="005F7DFA" w:rsidRDefault="005F7DFA" w:rsidP="005F7DFA"/>
    <w:p w14:paraId="721683F1" w14:textId="77777777" w:rsidR="00856359" w:rsidRDefault="00856359" w:rsidP="005F7DFA"/>
    <w:p w14:paraId="3F7C3B0C" w14:textId="77777777" w:rsidR="001857F3" w:rsidRDefault="001857F3">
      <w:pPr>
        <w:rPr>
          <w:rFonts w:ascii="Arial" w:hAnsi="Arial" w:cs="Arial"/>
          <w:b/>
          <w:bCs/>
        </w:rPr>
      </w:pPr>
      <w:r>
        <w:rPr>
          <w:rFonts w:ascii="Arial" w:hAnsi="Arial" w:cs="Arial"/>
          <w:b/>
          <w:bCs/>
        </w:rPr>
        <w:br w:type="page"/>
      </w:r>
    </w:p>
    <w:p w14:paraId="2334C086" w14:textId="4E376DCD"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Frågor inkomna från föreningarna PRO och SPF Idun </w:t>
      </w:r>
    </w:p>
    <w:p w14:paraId="35038803" w14:textId="77777777" w:rsidR="007A6BA7" w:rsidRPr="005E547B" w:rsidRDefault="000C4F62" w:rsidP="007A6BA7">
      <w:pPr>
        <w:rPr>
          <w:rFonts w:ascii="Times New Roman" w:hAnsi="Times New Roman" w:cs="Times New Roman"/>
        </w:rPr>
      </w:pPr>
      <w:r w:rsidRPr="005E547B">
        <w:rPr>
          <w:rFonts w:ascii="Times New Roman" w:hAnsi="Times New Roman" w:cs="Times New Roman"/>
        </w:rPr>
        <w:t>Frågor bifogas protokollet.</w:t>
      </w:r>
    </w:p>
    <w:p w14:paraId="154707FF" w14:textId="59979A1D" w:rsidR="00224E0A" w:rsidRDefault="00224E0A" w:rsidP="007A6BA7">
      <w:pPr>
        <w:rPr>
          <w:b/>
          <w:bCs/>
        </w:rPr>
      </w:pPr>
      <w:r>
        <w:rPr>
          <w:b/>
          <w:bCs/>
        </w:rPr>
        <w:t>PRO</w:t>
      </w:r>
    </w:p>
    <w:p w14:paraId="684FF5CF" w14:textId="1DA1CF87" w:rsidR="00224E0A" w:rsidRPr="00224E0A" w:rsidRDefault="00224E0A" w:rsidP="007A6BA7">
      <w:pPr>
        <w:rPr>
          <w:rFonts w:ascii="Times New Roman" w:hAnsi="Times New Roman" w:cs="Times New Roman"/>
        </w:rPr>
      </w:pPr>
      <w:r>
        <w:rPr>
          <w:rFonts w:ascii="Times New Roman" w:hAnsi="Times New Roman" w:cs="Times New Roman"/>
        </w:rPr>
        <w:t>Inga frågor har inkommit från PRO.</w:t>
      </w:r>
    </w:p>
    <w:p w14:paraId="2D4B905F" w14:textId="610A6EF7" w:rsidR="005F7DFA" w:rsidRPr="007A6BA7" w:rsidRDefault="007A6BA7" w:rsidP="007A6BA7">
      <w:pPr>
        <w:rPr>
          <w:b/>
          <w:bCs/>
        </w:rPr>
      </w:pPr>
      <w:r w:rsidRPr="007A6BA7">
        <w:rPr>
          <w:b/>
          <w:bCs/>
        </w:rPr>
        <w:t>S</w:t>
      </w:r>
      <w:r w:rsidR="005F7DFA" w:rsidRPr="007A6BA7">
        <w:rPr>
          <w:b/>
          <w:bCs/>
        </w:rPr>
        <w:t xml:space="preserve">PF Idun </w:t>
      </w:r>
    </w:p>
    <w:p w14:paraId="1F1C98F1" w14:textId="77777777" w:rsidR="00910F12" w:rsidRPr="005E547B" w:rsidRDefault="00910F12" w:rsidP="005A469D">
      <w:pPr>
        <w:pStyle w:val="Normalwebb"/>
        <w:numPr>
          <w:ilvl w:val="0"/>
          <w:numId w:val="15"/>
        </w:numPr>
      </w:pPr>
      <w:r w:rsidRPr="005E547B">
        <w:t>Värmen i Trygghetboendet på Edsviksvägen 1 A-F.</w:t>
      </w:r>
    </w:p>
    <w:p w14:paraId="7948BA5A" w14:textId="77777777" w:rsidR="00A25E94" w:rsidRPr="005E547B" w:rsidRDefault="00A25E94" w:rsidP="00A25E94">
      <w:pPr>
        <w:pStyle w:val="Normalwebb"/>
      </w:pPr>
      <w:r w:rsidRPr="005E547B">
        <w:t>Information på danderyd.se (gällande vad ett trygghetsboende är)</w:t>
      </w:r>
    </w:p>
    <w:p w14:paraId="7621FB30" w14:textId="77777777" w:rsidR="00A25E94" w:rsidRPr="005E547B" w:rsidRDefault="00A25E94" w:rsidP="00A25E94">
      <w:pPr>
        <w:pStyle w:val="Normalwebb"/>
      </w:pPr>
      <w:r w:rsidRPr="005E547B">
        <w:t xml:space="preserve">Ett trygghetsboende är som seniorlägenheter anpassade för äldre samt har andra fördelar: värd/aktivitetsansvarig personal på plats, gemensamma lokaler, ökad trygghet och aktiviteter. Att få en lägenhet i trygghetsboende är inte en behovsprövad insats och betraktas därför utifrån fastighetsverksamheten som hyresbostäder. </w:t>
      </w:r>
    </w:p>
    <w:p w14:paraId="3D4F3528" w14:textId="10AE613E" w:rsidR="00A25E94" w:rsidRPr="005E547B" w:rsidRDefault="00A25E94" w:rsidP="00A25E94">
      <w:pPr>
        <w:pStyle w:val="Normalwebb"/>
      </w:pPr>
      <w:r w:rsidRPr="005E547B">
        <w:t>Folkhälsomyndighetens riktlinjer avseende hyresbostäder är att det rekommenderas att lägsta temperaturen i en lägenhet bör vara ca 20 grader.</w:t>
      </w:r>
    </w:p>
    <w:p w14:paraId="6DDED2AB" w14:textId="03D72ECB" w:rsidR="00621D48" w:rsidRDefault="007638CE" w:rsidP="00635560">
      <w:pPr>
        <w:pStyle w:val="Normalwebb"/>
      </w:pPr>
      <w:r w:rsidRPr="005E547B">
        <w:t>54 har klagat på att lägenheter inte är tillräckligt varma</w:t>
      </w:r>
      <w:r w:rsidR="0039665A">
        <w:t xml:space="preserve"> och k</w:t>
      </w:r>
      <w:r w:rsidR="004011F2" w:rsidRPr="005E547B">
        <w:t xml:space="preserve">ommer ta till </w:t>
      </w:r>
      <w:r w:rsidR="00224E0A">
        <w:t>rättsliga processer</w:t>
      </w:r>
      <w:r w:rsidR="004011F2" w:rsidRPr="005E547B">
        <w:t xml:space="preserve"> om </w:t>
      </w:r>
      <w:r w:rsidR="00CD50B3" w:rsidRPr="005E547B">
        <w:t xml:space="preserve">det inte blir ändring. </w:t>
      </w:r>
    </w:p>
    <w:p w14:paraId="7474C250" w14:textId="6F2EBE59" w:rsidR="005F73B1" w:rsidRDefault="00CD50B3" w:rsidP="005F73B1">
      <w:pPr>
        <w:pStyle w:val="Normalwebb"/>
      </w:pPr>
      <w:r w:rsidRPr="005E547B">
        <w:t>Fastighetsförvaltaren har</w:t>
      </w:r>
      <w:r w:rsidR="00621D48">
        <w:t xml:space="preserve"> dock</w:t>
      </w:r>
      <w:r w:rsidRPr="005E547B">
        <w:t xml:space="preserve"> varit och mätt</w:t>
      </w:r>
      <w:r w:rsidR="00135CF5" w:rsidRPr="005E547B">
        <w:t xml:space="preserve">. </w:t>
      </w:r>
      <w:r w:rsidR="005F73B1">
        <w:t>Rådet påpekar att vissa inte får någon respons eller bekräftelse</w:t>
      </w:r>
      <w:r w:rsidR="00254000">
        <w:t xml:space="preserve"> från</w:t>
      </w:r>
      <w:r w:rsidR="00526AC1">
        <w:t xml:space="preserve"> </w:t>
      </w:r>
      <w:r w:rsidR="00254000">
        <w:t>tekniska</w:t>
      </w:r>
      <w:r w:rsidR="005F73B1">
        <w:t xml:space="preserve"> när de felanmäler.</w:t>
      </w:r>
    </w:p>
    <w:p w14:paraId="5733866C" w14:textId="21D176F2" w:rsidR="00A142E0" w:rsidRPr="005E547B" w:rsidRDefault="00A142E0" w:rsidP="005F73B1">
      <w:pPr>
        <w:pStyle w:val="Normalwebb"/>
      </w:pPr>
      <w:r w:rsidRPr="00A142E0">
        <w:t>Mejlen är fastighet@danderyd.se. Det ska komma en automatisk bekräftelse</w:t>
      </w:r>
      <w:r>
        <w:t xml:space="preserve"> om man skickat till rätt mejl.</w:t>
      </w:r>
    </w:p>
    <w:p w14:paraId="05CB37BB" w14:textId="33D98077" w:rsidR="00635560" w:rsidRDefault="00144999" w:rsidP="00635560">
      <w:pPr>
        <w:pStyle w:val="Normalwebb"/>
      </w:pPr>
      <w:r>
        <w:t>Bifoga d</w:t>
      </w:r>
      <w:r w:rsidR="004F45D4" w:rsidRPr="005E547B">
        <w:t>okument från fullmäktige om ventilation</w:t>
      </w:r>
      <w:r>
        <w:t xml:space="preserve"> till protokollet.</w:t>
      </w:r>
    </w:p>
    <w:p w14:paraId="7C653345" w14:textId="6EB774B6" w:rsidR="003D04B4" w:rsidRPr="005E547B" w:rsidRDefault="003D04B4" w:rsidP="005A469D">
      <w:pPr>
        <w:pStyle w:val="Normalwebb"/>
        <w:numPr>
          <w:ilvl w:val="0"/>
          <w:numId w:val="15"/>
        </w:numPr>
      </w:pPr>
      <w:r w:rsidRPr="005E547B">
        <w:t>Restaurangen i Trygghetsboendet på Edsviksvägen 1 A.</w:t>
      </w:r>
    </w:p>
    <w:p w14:paraId="32AEC9F3" w14:textId="1845092A" w:rsidR="00CE086C" w:rsidRPr="005E547B" w:rsidRDefault="00CE086C" w:rsidP="00635560">
      <w:pPr>
        <w:pStyle w:val="Normalwebb"/>
      </w:pPr>
      <w:r w:rsidRPr="005E547B">
        <w:t>Uppgiften om årsskiftet 2025/26 är inaktuell. Restaurang i ett trygghetsboende är viktigt av sociala skäl och bekvämlighetsskäl det är korrekt. Dock är upphandlingsprocessen fördröjd vilket vi beklagar. Orsaker till fördröjningen är främst att det krävs en del åtgärder i lokalerna vilket det planerades in tid för men så som det är ibland så fördröjs leveransen av olika skäl.</w:t>
      </w:r>
    </w:p>
    <w:p w14:paraId="6B56EF5A" w14:textId="712AD418" w:rsidR="002C5C17" w:rsidRPr="005E547B" w:rsidRDefault="002C5C17" w:rsidP="0047266B">
      <w:pPr>
        <w:pStyle w:val="Normalwebb"/>
      </w:pPr>
      <w:r w:rsidRPr="005E547B">
        <w:t xml:space="preserve">Upphandlingsprocessen har även fördröjts av att intresset att lämna anbud inte har varit så högt. </w:t>
      </w:r>
    </w:p>
    <w:p w14:paraId="06ECE983" w14:textId="106B8D9A" w:rsidR="00A244F4" w:rsidRPr="005E547B" w:rsidRDefault="00A244F4" w:rsidP="005A469D">
      <w:pPr>
        <w:pStyle w:val="Normalwebb"/>
        <w:numPr>
          <w:ilvl w:val="0"/>
          <w:numId w:val="15"/>
        </w:numPr>
      </w:pPr>
      <w:r w:rsidRPr="005E547B">
        <w:t>Stängning av Storkalmar.</w:t>
      </w:r>
    </w:p>
    <w:p w14:paraId="7CCC5B30" w14:textId="14976100" w:rsidR="00B37578" w:rsidRPr="005E547B" w:rsidRDefault="00B37578" w:rsidP="00B37578">
      <w:pPr>
        <w:pStyle w:val="Normalwebb"/>
      </w:pPr>
      <w:r w:rsidRPr="005E547B">
        <w:t>Avvecklingen sker under överinseende av att team där verksamhet, myndighet och SUF</w:t>
      </w:r>
      <w:r w:rsidR="00D8482D">
        <w:t xml:space="preserve"> (s</w:t>
      </w:r>
      <w:r w:rsidR="00D8482D" w:rsidRPr="00D8482D">
        <w:t>amhällsutvecklingsförvaltningen</w:t>
      </w:r>
      <w:r w:rsidR="00D8482D">
        <w:t>)</w:t>
      </w:r>
      <w:r w:rsidRPr="005E547B">
        <w:t xml:space="preserve"> samverkar ledd av en </w:t>
      </w:r>
      <w:r w:rsidR="003D458C" w:rsidRPr="005E547B">
        <w:t>flyttkoordinator</w:t>
      </w:r>
      <w:r w:rsidRPr="005E547B">
        <w:t>.</w:t>
      </w:r>
    </w:p>
    <w:p w14:paraId="09F6CC6A" w14:textId="69A1F87C" w:rsidR="00B37578" w:rsidRPr="005E547B" w:rsidRDefault="005738F7" w:rsidP="00635560">
      <w:pPr>
        <w:pStyle w:val="Normalwebb"/>
      </w:pPr>
      <w:r w:rsidRPr="005E547B">
        <w:t>Vad som kommer hända med huset i framtiden är i dagsläget inte bestämt. Olika inriktningar kommer nu förutsättningslöst att utredas. Samhällsutvecklingsförvaltningen ber om att få återkomma i frågan när vi har mer information.</w:t>
      </w:r>
    </w:p>
    <w:p w14:paraId="6F933104" w14:textId="7B714693" w:rsidR="00B37578" w:rsidRPr="005E547B" w:rsidRDefault="008037CA" w:rsidP="00635560">
      <w:pPr>
        <w:pStyle w:val="Normalwebb"/>
      </w:pPr>
      <w:r w:rsidRPr="005E547B">
        <w:t>Inga planer på nytt vård- och omsorgsboende för personer med demenssjukdom finns, fastigheten Storkalmar lämnas till SUF för vidare planering.</w:t>
      </w:r>
    </w:p>
    <w:p w14:paraId="6718E913" w14:textId="143C03F8" w:rsidR="00635560" w:rsidRPr="005E547B" w:rsidRDefault="002731A0" w:rsidP="00635560">
      <w:pPr>
        <w:pStyle w:val="Normalwebb"/>
      </w:pPr>
      <w:r w:rsidRPr="005E547B">
        <w:t>Rådet noterar att det är s</w:t>
      </w:r>
      <w:r w:rsidR="00137CE6" w:rsidRPr="005E547B">
        <w:t xml:space="preserve">vårt att få tomter till </w:t>
      </w:r>
      <w:r w:rsidR="00F6557C" w:rsidRPr="005E547B">
        <w:t>äldreboendet</w:t>
      </w:r>
      <w:r w:rsidRPr="005E547B">
        <w:t xml:space="preserve"> och</w:t>
      </w:r>
      <w:r w:rsidR="00137CE6" w:rsidRPr="005E547B">
        <w:t xml:space="preserve"> </w:t>
      </w:r>
      <w:r w:rsidR="000C37C4" w:rsidRPr="005E547B">
        <w:t>bör säkra alla tomter i detaljplanen där det finns plats. Detta för säkrande av framtida byggande av äldreboenden.</w:t>
      </w:r>
    </w:p>
    <w:p w14:paraId="337CD875" w14:textId="6EAD0D9D" w:rsidR="00AF51A1" w:rsidRPr="005E547B" w:rsidRDefault="000622C2" w:rsidP="00635560">
      <w:pPr>
        <w:pStyle w:val="Normalwebb"/>
      </w:pPr>
      <w:r w:rsidRPr="005E547B">
        <w:t>Det</w:t>
      </w:r>
      <w:r w:rsidR="00A70F4D" w:rsidRPr="005E547B">
        <w:t xml:space="preserve"> håller på att fast</w:t>
      </w:r>
      <w:r w:rsidR="00F6557C" w:rsidRPr="005E547B">
        <w:t>st</w:t>
      </w:r>
      <w:r w:rsidR="00A70F4D" w:rsidRPr="005E547B">
        <w:t>älla</w:t>
      </w:r>
      <w:r w:rsidRPr="005E547B">
        <w:t>s</w:t>
      </w:r>
      <w:r w:rsidR="00A70F4D" w:rsidRPr="005E547B">
        <w:t xml:space="preserve"> nya prognoser</w:t>
      </w:r>
      <w:r w:rsidRPr="005E547B">
        <w:t xml:space="preserve"> och att det f</w:t>
      </w:r>
      <w:r w:rsidR="00811246" w:rsidRPr="005E547B">
        <w:t xml:space="preserve">inns möjlighet att bygga i </w:t>
      </w:r>
      <w:r w:rsidR="00F6557C" w:rsidRPr="005E547B">
        <w:t>Anneberg</w:t>
      </w:r>
      <w:r w:rsidR="00811246" w:rsidRPr="005E547B">
        <w:t xml:space="preserve"> men inget</w:t>
      </w:r>
      <w:r w:rsidRPr="005E547B">
        <w:t xml:space="preserve"> sådant</w:t>
      </w:r>
      <w:r w:rsidR="00811246" w:rsidRPr="005E547B">
        <w:t xml:space="preserve"> </w:t>
      </w:r>
      <w:r w:rsidR="00CE7FBC" w:rsidRPr="005E547B">
        <w:t>politiskt</w:t>
      </w:r>
      <w:r w:rsidR="00811246" w:rsidRPr="005E547B">
        <w:t xml:space="preserve"> </w:t>
      </w:r>
      <w:r w:rsidR="00CE7FBC" w:rsidRPr="005E547B">
        <w:t>beslut</w:t>
      </w:r>
      <w:r w:rsidRPr="005E547B">
        <w:t xml:space="preserve"> finns</w:t>
      </w:r>
      <w:r w:rsidR="00811246" w:rsidRPr="005E547B">
        <w:t xml:space="preserve"> än så länge.</w:t>
      </w:r>
    </w:p>
    <w:p w14:paraId="38A51460" w14:textId="2FE3E0B3" w:rsidR="00F332D9" w:rsidRPr="005E547B" w:rsidRDefault="00F332D9" w:rsidP="00F332D9">
      <w:pPr>
        <w:pStyle w:val="Normalwebb"/>
        <w:numPr>
          <w:ilvl w:val="0"/>
          <w:numId w:val="15"/>
        </w:numPr>
      </w:pPr>
      <w:r w:rsidRPr="005E547B">
        <w:t>Pensionärsbostäderna i Enebyberg.</w:t>
      </w:r>
    </w:p>
    <w:p w14:paraId="343B2F3F" w14:textId="1D161E3C" w:rsidR="0057267B" w:rsidRPr="005E547B" w:rsidRDefault="0057267B" w:rsidP="0057267B">
      <w:pPr>
        <w:pStyle w:val="Normalwebb"/>
      </w:pPr>
      <w:r w:rsidRPr="005E547B">
        <w:t xml:space="preserve">Brandavskiljande väggar är inte med i nästa årsbudget.  </w:t>
      </w:r>
    </w:p>
    <w:p w14:paraId="2731A25A" w14:textId="6F295399" w:rsidR="0057267B" w:rsidRPr="005E547B" w:rsidRDefault="0057267B" w:rsidP="00635560">
      <w:pPr>
        <w:pStyle w:val="Normalwebb"/>
      </w:pPr>
      <w:r w:rsidRPr="005E547B">
        <w:t>Gällande gräsklippning har kommunen köpt in gräsklippare som står till förfogande för samtliga hyresgäster som har avtal med Danderyds Kommun. Som kommun kan vi inte rekommendera eller hänvisa till enskilda aktörer.</w:t>
      </w:r>
    </w:p>
    <w:p w14:paraId="41573257" w14:textId="08AB5CD0" w:rsidR="008E7E91" w:rsidRPr="005E547B" w:rsidRDefault="00A03067" w:rsidP="00635560">
      <w:pPr>
        <w:pStyle w:val="Normalwebb"/>
      </w:pPr>
      <w:r w:rsidRPr="005E547B">
        <w:t>När b</w:t>
      </w:r>
      <w:r w:rsidR="00F6557C" w:rsidRPr="005E547B">
        <w:t>efolkningsprognosen</w:t>
      </w:r>
      <w:r w:rsidR="006F46AC" w:rsidRPr="005E547B">
        <w:t xml:space="preserve"> </w:t>
      </w:r>
      <w:r w:rsidR="008E7E91" w:rsidRPr="005E547B">
        <w:t xml:space="preserve">och behovsprognosen är klart kommer denna att presenteras för </w:t>
      </w:r>
      <w:r w:rsidR="0029651F" w:rsidRPr="005E547B">
        <w:t>kommunala pensionärsrådet</w:t>
      </w:r>
      <w:r w:rsidR="008E7E91" w:rsidRPr="005E547B">
        <w:t>.</w:t>
      </w:r>
      <w:r w:rsidR="00BD3AD1">
        <w:t xml:space="preserve"> </w:t>
      </w:r>
      <w:r w:rsidR="00B24A53" w:rsidRPr="005E547B">
        <w:t xml:space="preserve">Ordförande </w:t>
      </w:r>
      <w:r w:rsidR="00510A29" w:rsidRPr="005E547B">
        <w:t>Maarit</w:t>
      </w:r>
      <w:r w:rsidR="0029651F" w:rsidRPr="005E547B">
        <w:t xml:space="preserve"> Nordmark</w:t>
      </w:r>
      <w:r w:rsidR="00B24A53" w:rsidRPr="005E547B">
        <w:t xml:space="preserve"> (</w:t>
      </w:r>
      <w:r w:rsidR="00556CA3">
        <w:t>L</w:t>
      </w:r>
      <w:r w:rsidR="00B24A53" w:rsidRPr="005E547B">
        <w:t>)</w:t>
      </w:r>
      <w:r w:rsidR="00510A29" w:rsidRPr="005E547B">
        <w:t xml:space="preserve"> har bett s</w:t>
      </w:r>
      <w:r w:rsidRPr="005E547B">
        <w:t>amhällsutvecklingsförvaltningen</w:t>
      </w:r>
      <w:r w:rsidR="00510A29" w:rsidRPr="005E547B">
        <w:t xml:space="preserve"> att </w:t>
      </w:r>
      <w:r w:rsidR="00F6557C" w:rsidRPr="005E547B">
        <w:t>kontinuerligt</w:t>
      </w:r>
      <w:r w:rsidR="00510A29" w:rsidRPr="005E547B">
        <w:t xml:space="preserve"> se över </w:t>
      </w:r>
      <w:r w:rsidR="00207D8C" w:rsidRPr="005E547B">
        <w:t>förvaltningens fastigheter så att de inte sitter på onödig hyra.</w:t>
      </w:r>
    </w:p>
    <w:p w14:paraId="131FA9B3" w14:textId="2F1D3F41" w:rsidR="00635560" w:rsidRPr="005E547B" w:rsidRDefault="001B233E" w:rsidP="00635560">
      <w:pPr>
        <w:pStyle w:val="Normalwebb"/>
      </w:pPr>
      <w:r w:rsidRPr="005E547B">
        <w:t>Pensionärsföreningarna framför att a</w:t>
      </w:r>
      <w:r w:rsidR="00F6557C" w:rsidRPr="005E547B">
        <w:t>llmänningen</w:t>
      </w:r>
      <w:r w:rsidR="00420177" w:rsidRPr="005E547B">
        <w:t xml:space="preserve"> klipps och plätten är så pass liten så </w:t>
      </w:r>
      <w:r w:rsidR="00194136" w:rsidRPr="005E547B">
        <w:t>det är oförstående att gräsklippningen inte sköts.</w:t>
      </w:r>
      <w:r w:rsidR="00C24C0D" w:rsidRPr="005E547B">
        <w:t xml:space="preserve"> </w:t>
      </w:r>
      <w:r w:rsidR="00A95165">
        <w:t xml:space="preserve">Det är väldigt illa skött och pensionärsföreningarna kommer begära att </w:t>
      </w:r>
      <w:r w:rsidR="00FF780B">
        <w:t>socialförvaltningen ser till att gräset klipps.</w:t>
      </w:r>
    </w:p>
    <w:p w14:paraId="187B2010" w14:textId="77777777" w:rsidR="00CC21B3" w:rsidRPr="005E547B" w:rsidRDefault="00CC21B3" w:rsidP="005A469D">
      <w:pPr>
        <w:pStyle w:val="Normalwebb"/>
        <w:numPr>
          <w:ilvl w:val="0"/>
          <w:numId w:val="15"/>
        </w:numPr>
      </w:pPr>
      <w:r w:rsidRPr="005E547B">
        <w:t>Villa Brage.</w:t>
      </w:r>
    </w:p>
    <w:p w14:paraId="6205D385" w14:textId="240EA099" w:rsidR="00FF780B" w:rsidRDefault="00FF780B" w:rsidP="00635560">
      <w:pPr>
        <w:pStyle w:val="Normalwebb"/>
      </w:pPr>
      <w:r>
        <w:t xml:space="preserve">Första </w:t>
      </w:r>
      <w:r w:rsidR="00CB1039">
        <w:t>hyresgästerna flyttar in 26 januari.</w:t>
      </w:r>
    </w:p>
    <w:p w14:paraId="2A78A590" w14:textId="0650218B" w:rsidR="00BF286F" w:rsidRPr="005E547B" w:rsidRDefault="00CB1039" w:rsidP="00635560">
      <w:pPr>
        <w:pStyle w:val="Normalwebb"/>
      </w:pPr>
      <w:r>
        <w:t>V</w:t>
      </w:r>
      <w:r w:rsidR="00BF286F" w:rsidRPr="005E547B">
        <w:t xml:space="preserve">isning för andra än enskilda anhöriga hör inte till vanligheterna. De privata aktörerna som </w:t>
      </w:r>
      <w:proofErr w:type="gramStart"/>
      <w:r w:rsidR="00BF286F" w:rsidRPr="005E547B">
        <w:t>t.ex.</w:t>
      </w:r>
      <w:proofErr w:type="gramEnd"/>
      <w:r w:rsidR="00BF286F" w:rsidRPr="005E547B">
        <w:t xml:space="preserve"> </w:t>
      </w:r>
      <w:proofErr w:type="spellStart"/>
      <w:r w:rsidR="00BF286F" w:rsidRPr="005E547B">
        <w:t>Vardaga</w:t>
      </w:r>
      <w:proofErr w:type="spellEnd"/>
      <w:r w:rsidR="00BF286F" w:rsidRPr="005E547B">
        <w:t xml:space="preserve"> som ska driva Villa Brage råder själva över vilka som får visning. Det är inget som kommunen arrangerar</w:t>
      </w:r>
    </w:p>
    <w:p w14:paraId="252F24AA" w14:textId="01D779A7" w:rsidR="00705F3D" w:rsidRPr="005E547B" w:rsidRDefault="00CA3A9C" w:rsidP="00635560">
      <w:pPr>
        <w:pStyle w:val="Normalwebb"/>
        <w:numPr>
          <w:ilvl w:val="0"/>
          <w:numId w:val="15"/>
        </w:numPr>
      </w:pPr>
      <w:r w:rsidRPr="005E547B">
        <w:t>Pensionärsbostadskön.</w:t>
      </w:r>
    </w:p>
    <w:p w14:paraId="7EE304D6" w14:textId="48FF337F" w:rsidR="00705F3D" w:rsidRPr="005E547B" w:rsidRDefault="002E06FA" w:rsidP="00635560">
      <w:pPr>
        <w:pStyle w:val="Normalwebb"/>
      </w:pPr>
      <w:r w:rsidRPr="005E547B">
        <w:t>Socialförvaltningen svar</w:t>
      </w:r>
      <w:r w:rsidR="006C29A6" w:rsidRPr="005E547B">
        <w:t>ar</w:t>
      </w:r>
      <w:r w:rsidRPr="005E547B">
        <w:t xml:space="preserve"> att de ska titta närmare på texten som helhet och om de önskar vara mer specifik så mejla </w:t>
      </w:r>
      <w:proofErr w:type="spellStart"/>
      <w:r w:rsidRPr="005E547B">
        <w:t>kontaktcenter</w:t>
      </w:r>
      <w:proofErr w:type="spellEnd"/>
      <w:r w:rsidRPr="005E547B">
        <w:t xml:space="preserve"> som vidarebefordrar till den som gör ändringen.</w:t>
      </w:r>
    </w:p>
    <w:p w14:paraId="6575D16F" w14:textId="77777777" w:rsidR="00573FAA" w:rsidRPr="005E547B" w:rsidRDefault="00B90312" w:rsidP="00635560">
      <w:pPr>
        <w:pStyle w:val="Normalwebb"/>
      </w:pPr>
      <w:r w:rsidRPr="005E547B">
        <w:t xml:space="preserve">Pensionärsföreningarna frågar hur många det är </w:t>
      </w:r>
      <w:r w:rsidR="00174CDD" w:rsidRPr="005E547B">
        <w:t xml:space="preserve">som </w:t>
      </w:r>
      <w:r w:rsidR="00B53FC2" w:rsidRPr="005E547B">
        <w:t>inte lyckats betala</w:t>
      </w:r>
      <w:r w:rsidR="00E93400" w:rsidRPr="005E547B">
        <w:t xml:space="preserve"> vilket socialförvaltningen svarar att k</w:t>
      </w:r>
      <w:r w:rsidR="00B53FC2" w:rsidRPr="005E547B">
        <w:t xml:space="preserve">an man inte betala i </w:t>
      </w:r>
      <w:proofErr w:type="spellStart"/>
      <w:r w:rsidR="00B53FC2" w:rsidRPr="005E547B">
        <w:t>appen</w:t>
      </w:r>
      <w:proofErr w:type="spellEnd"/>
      <w:r w:rsidR="00B53FC2" w:rsidRPr="005E547B">
        <w:t xml:space="preserve"> så kan man be om att få faktura. </w:t>
      </w:r>
    </w:p>
    <w:p w14:paraId="7578069F" w14:textId="168EC7BF" w:rsidR="00635560" w:rsidRPr="005E547B" w:rsidRDefault="00573FAA" w:rsidP="00635560">
      <w:pPr>
        <w:pStyle w:val="Normalwebb"/>
      </w:pPr>
      <w:r w:rsidRPr="005E547B">
        <w:t>Pensionärsföreningarna fortsätter</w:t>
      </w:r>
      <w:r w:rsidR="001E4B4A" w:rsidRPr="005E547B">
        <w:t xml:space="preserve"> att</w:t>
      </w:r>
      <w:r w:rsidRPr="005E547B">
        <w:t xml:space="preserve"> det finns ett initiativ om att</w:t>
      </w:r>
      <w:r w:rsidR="00B53FC2" w:rsidRPr="005E547B">
        <w:t xml:space="preserve"> all offentlig verksamhet ska ta emot kontanter, </w:t>
      </w:r>
      <w:r w:rsidRPr="005E547B">
        <w:t>vilket Danderyd borde ta efter.</w:t>
      </w:r>
    </w:p>
    <w:p w14:paraId="00B348A8" w14:textId="0746C628" w:rsidR="00525733" w:rsidRPr="005E547B" w:rsidRDefault="001E4B4A" w:rsidP="00635560">
      <w:pPr>
        <w:pStyle w:val="Normalwebb"/>
      </w:pPr>
      <w:r w:rsidRPr="005E547B">
        <w:t>Socialförvaltningen svarar att de inte har något svar på frågan om kontanthantering då kommunen framför allt driver verksamhet genom avtal. Socialförvaltningen ska inte hantera kontanter men leverantörer som har avtal med kommunen har ansvar för sina egna betallösningar. </w:t>
      </w:r>
    </w:p>
    <w:p w14:paraId="4F5B4B51" w14:textId="197FDC1C" w:rsidR="003D04B4" w:rsidRPr="005E547B" w:rsidRDefault="00635560" w:rsidP="005A469D">
      <w:pPr>
        <w:pStyle w:val="Normalwebb"/>
        <w:numPr>
          <w:ilvl w:val="0"/>
          <w:numId w:val="15"/>
        </w:numPr>
      </w:pPr>
      <w:r w:rsidRPr="005E547B">
        <w:t>Allmänna lokaler i trygghetsboendet.</w:t>
      </w:r>
    </w:p>
    <w:p w14:paraId="4249A2D5" w14:textId="2DCE209C" w:rsidR="005F7DFA" w:rsidRPr="005E547B" w:rsidRDefault="002113D4" w:rsidP="005F7DFA">
      <w:pPr>
        <w:rPr>
          <w:rFonts w:ascii="Times New Roman" w:hAnsi="Times New Roman" w:cs="Times New Roman"/>
        </w:rPr>
      </w:pPr>
      <w:r w:rsidRPr="005E547B">
        <w:rPr>
          <w:rFonts w:ascii="Times New Roman" w:hAnsi="Times New Roman" w:cs="Times New Roman"/>
        </w:rPr>
        <w:t>Socialförvaltningen är ansvarig för allmänna lokaler såsom gemensamhetsutrymmen, t</w:t>
      </w:r>
      <w:r w:rsidR="00D63E77">
        <w:rPr>
          <w:rFonts w:ascii="Times New Roman" w:hAnsi="Times New Roman" w:cs="Times New Roman"/>
        </w:rPr>
        <w:t>ill exempel</w:t>
      </w:r>
      <w:r w:rsidRPr="005E547B">
        <w:rPr>
          <w:rFonts w:ascii="Times New Roman" w:hAnsi="Times New Roman" w:cs="Times New Roman"/>
        </w:rPr>
        <w:t xml:space="preserve"> vävstuga och restaurang. Fastighetsavdelningen är ansvarig för tvättstugeutrustningens funktion innefattande städning av denna.</w:t>
      </w:r>
    </w:p>
    <w:p w14:paraId="30BF7BBA" w14:textId="77777777" w:rsidR="001857F3" w:rsidRDefault="001857F3">
      <w:pPr>
        <w:rPr>
          <w:rFonts w:ascii="Arial" w:hAnsi="Arial" w:cs="Arial"/>
          <w:b/>
          <w:bCs/>
        </w:rPr>
      </w:pPr>
      <w:r>
        <w:rPr>
          <w:rFonts w:ascii="Arial" w:hAnsi="Arial" w:cs="Arial"/>
          <w:b/>
          <w:bCs/>
        </w:rPr>
        <w:br w:type="page"/>
      </w:r>
    </w:p>
    <w:p w14:paraId="1DF8AD02" w14:textId="1BF21294"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Information från fastighetsförvaltningen </w:t>
      </w:r>
    </w:p>
    <w:p w14:paraId="43A4B324" w14:textId="1D0B7A2A" w:rsidR="002B2A3E" w:rsidRPr="005E547B" w:rsidRDefault="00737E53" w:rsidP="005F7DFA">
      <w:pPr>
        <w:rPr>
          <w:rFonts w:ascii="Times New Roman" w:hAnsi="Times New Roman" w:cs="Times New Roman"/>
        </w:rPr>
      </w:pPr>
      <w:r w:rsidRPr="005E547B">
        <w:rPr>
          <w:rFonts w:ascii="Times New Roman" w:hAnsi="Times New Roman" w:cs="Times New Roman"/>
        </w:rPr>
        <w:t xml:space="preserve">Kunde ej närvara </w:t>
      </w:r>
      <w:r w:rsidR="003C6A60" w:rsidRPr="005E547B">
        <w:rPr>
          <w:rFonts w:ascii="Times New Roman" w:hAnsi="Times New Roman" w:cs="Times New Roman"/>
        </w:rPr>
        <w:t>denna gång</w:t>
      </w:r>
      <w:r w:rsidRPr="005E547B">
        <w:rPr>
          <w:rFonts w:ascii="Times New Roman" w:hAnsi="Times New Roman" w:cs="Times New Roman"/>
        </w:rPr>
        <w:t>.</w:t>
      </w:r>
    </w:p>
    <w:p w14:paraId="6992C1FC" w14:textId="77777777" w:rsidR="002B2A3E" w:rsidRDefault="002B2A3E" w:rsidP="005F7DFA"/>
    <w:p w14:paraId="79B9E37E" w14:textId="2CEE5562" w:rsidR="001857F3" w:rsidRDefault="001857F3">
      <w:pPr>
        <w:rPr>
          <w:rFonts w:ascii="Arial" w:hAnsi="Arial" w:cs="Arial"/>
          <w:b/>
          <w:bCs/>
        </w:rPr>
      </w:pPr>
      <w:r>
        <w:rPr>
          <w:rFonts w:ascii="Arial" w:hAnsi="Arial" w:cs="Arial"/>
          <w:b/>
          <w:bCs/>
        </w:rPr>
        <w:br w:type="page"/>
      </w:r>
    </w:p>
    <w:p w14:paraId="39F2A0A3" w14:textId="7761B06B"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Övriga frågor </w:t>
      </w:r>
    </w:p>
    <w:p w14:paraId="79E835A3" w14:textId="77777777" w:rsidR="005F7DFA" w:rsidRPr="005F7DFA" w:rsidRDefault="005F7DFA" w:rsidP="005F7DFA">
      <w:pPr>
        <w:pStyle w:val="Liststycke"/>
      </w:pPr>
    </w:p>
    <w:p w14:paraId="356DABA4" w14:textId="1A1E6233" w:rsidR="005F7DFA" w:rsidRPr="002F1A07" w:rsidRDefault="00F921BC" w:rsidP="002F1A07">
      <w:pPr>
        <w:rPr>
          <w:rFonts w:ascii="Times New Roman" w:hAnsi="Times New Roman" w:cs="Times New Roman"/>
        </w:rPr>
      </w:pPr>
      <w:r w:rsidRPr="002F1A07">
        <w:rPr>
          <w:rFonts w:ascii="Times New Roman" w:hAnsi="Times New Roman" w:cs="Times New Roman"/>
        </w:rPr>
        <w:t>Finns möjligheten att använda</w:t>
      </w:r>
      <w:r w:rsidR="003D2074" w:rsidRPr="002F1A07">
        <w:rPr>
          <w:rFonts w:ascii="Times New Roman" w:hAnsi="Times New Roman" w:cs="Times New Roman"/>
        </w:rPr>
        <w:t xml:space="preserve"> lokalen i </w:t>
      </w:r>
      <w:r w:rsidR="00F6557C" w:rsidRPr="002F1A07">
        <w:rPr>
          <w:rFonts w:ascii="Times New Roman" w:hAnsi="Times New Roman" w:cs="Times New Roman"/>
        </w:rPr>
        <w:t>Edsviken</w:t>
      </w:r>
      <w:r w:rsidR="003D2074" w:rsidRPr="002F1A07">
        <w:rPr>
          <w:rFonts w:ascii="Times New Roman" w:hAnsi="Times New Roman" w:cs="Times New Roman"/>
        </w:rPr>
        <w:t xml:space="preserve"> på kvällstid efter 20:00</w:t>
      </w:r>
      <w:r w:rsidRPr="002F1A07">
        <w:rPr>
          <w:rFonts w:ascii="Times New Roman" w:hAnsi="Times New Roman" w:cs="Times New Roman"/>
        </w:rPr>
        <w:t>?</w:t>
      </w:r>
    </w:p>
    <w:p w14:paraId="79FD419E" w14:textId="2E46AE5E" w:rsidR="00740678" w:rsidRPr="005E547B" w:rsidRDefault="00F921BC" w:rsidP="005F7DFA">
      <w:pPr>
        <w:rPr>
          <w:rFonts w:ascii="Times New Roman" w:hAnsi="Times New Roman" w:cs="Times New Roman"/>
        </w:rPr>
      </w:pPr>
      <w:r w:rsidRPr="005E547B">
        <w:rPr>
          <w:rFonts w:ascii="Times New Roman" w:hAnsi="Times New Roman" w:cs="Times New Roman"/>
        </w:rPr>
        <w:t xml:space="preserve">Svar: </w:t>
      </w:r>
      <w:r w:rsidR="00DB5595" w:rsidRPr="005E547B">
        <w:rPr>
          <w:rFonts w:ascii="Times New Roman" w:hAnsi="Times New Roman" w:cs="Times New Roman"/>
        </w:rPr>
        <w:t>Lokalerna lånas ej ut på kvällstid på grund av säkerhetsskäl och risken för obehöriga. </w:t>
      </w:r>
    </w:p>
    <w:p w14:paraId="2E96B9C3" w14:textId="77777777" w:rsidR="00CE7F53" w:rsidRPr="005E547B" w:rsidRDefault="00CE7F53" w:rsidP="005F7DFA">
      <w:pPr>
        <w:rPr>
          <w:rFonts w:ascii="Times New Roman" w:hAnsi="Times New Roman" w:cs="Times New Roman"/>
        </w:rPr>
      </w:pPr>
    </w:p>
    <w:p w14:paraId="60190E65" w14:textId="3F4BB0CC" w:rsidR="00CE7F53" w:rsidRPr="002F1A07" w:rsidRDefault="00F64A2C" w:rsidP="002F1A07">
      <w:pPr>
        <w:rPr>
          <w:rFonts w:ascii="Times New Roman" w:hAnsi="Times New Roman" w:cs="Times New Roman"/>
        </w:rPr>
      </w:pPr>
      <w:r w:rsidRPr="002F1A07">
        <w:rPr>
          <w:rFonts w:ascii="Times New Roman" w:hAnsi="Times New Roman" w:cs="Times New Roman"/>
        </w:rPr>
        <w:t>Socialförvaltningen</w:t>
      </w:r>
      <w:r w:rsidR="003B4F3C" w:rsidRPr="002F1A07">
        <w:rPr>
          <w:rFonts w:ascii="Times New Roman" w:hAnsi="Times New Roman" w:cs="Times New Roman"/>
        </w:rPr>
        <w:t xml:space="preserve"> kommer att presentera </w:t>
      </w:r>
      <w:r w:rsidR="00445DFE" w:rsidRPr="002F1A07">
        <w:rPr>
          <w:rFonts w:ascii="Times New Roman" w:hAnsi="Times New Roman" w:cs="Times New Roman"/>
        </w:rPr>
        <w:t>nya hemtjänstindexet</w:t>
      </w:r>
      <w:r w:rsidR="00D8482D">
        <w:rPr>
          <w:rFonts w:ascii="Times New Roman" w:hAnsi="Times New Roman" w:cs="Times New Roman"/>
        </w:rPr>
        <w:t xml:space="preserve"> från SPF</w:t>
      </w:r>
      <w:r w:rsidR="00445DFE" w:rsidRPr="002F1A07">
        <w:rPr>
          <w:rFonts w:ascii="Times New Roman" w:hAnsi="Times New Roman" w:cs="Times New Roman"/>
        </w:rPr>
        <w:t xml:space="preserve"> </w:t>
      </w:r>
      <w:r w:rsidRPr="002F1A07">
        <w:rPr>
          <w:rFonts w:ascii="Times New Roman" w:hAnsi="Times New Roman" w:cs="Times New Roman"/>
        </w:rPr>
        <w:t>under kommande pensionärsråd.</w:t>
      </w:r>
    </w:p>
    <w:p w14:paraId="6B062DEB" w14:textId="77777777" w:rsidR="004172A4" w:rsidRPr="005E547B" w:rsidRDefault="004172A4" w:rsidP="004172A4">
      <w:pPr>
        <w:pStyle w:val="Liststycke"/>
        <w:ind w:left="360"/>
        <w:rPr>
          <w:rFonts w:ascii="Times New Roman" w:hAnsi="Times New Roman" w:cs="Times New Roman"/>
        </w:rPr>
      </w:pPr>
    </w:p>
    <w:p w14:paraId="5F069F28" w14:textId="5CA8B831" w:rsidR="002F310E" w:rsidRPr="002F1A07" w:rsidRDefault="002F310E" w:rsidP="002F1A07">
      <w:pPr>
        <w:rPr>
          <w:rFonts w:ascii="Times New Roman" w:hAnsi="Times New Roman" w:cs="Times New Roman"/>
        </w:rPr>
      </w:pPr>
      <w:r w:rsidRPr="002F1A07">
        <w:rPr>
          <w:rFonts w:ascii="Times New Roman" w:hAnsi="Times New Roman" w:cs="Times New Roman"/>
        </w:rPr>
        <w:t>Tala</w:t>
      </w:r>
      <w:r w:rsidR="00377125" w:rsidRPr="002F1A07">
        <w:rPr>
          <w:rFonts w:ascii="Times New Roman" w:hAnsi="Times New Roman" w:cs="Times New Roman"/>
        </w:rPr>
        <w:t>t</w:t>
      </w:r>
      <w:r w:rsidRPr="002F1A07">
        <w:rPr>
          <w:rFonts w:ascii="Times New Roman" w:hAnsi="Times New Roman" w:cs="Times New Roman"/>
        </w:rPr>
        <w:t>s tidigare om öppna verksamhete</w:t>
      </w:r>
      <w:r w:rsidR="00F64A2C" w:rsidRPr="002F1A07">
        <w:rPr>
          <w:rFonts w:ascii="Times New Roman" w:hAnsi="Times New Roman" w:cs="Times New Roman"/>
        </w:rPr>
        <w:t>r</w:t>
      </w:r>
      <w:r w:rsidRPr="002F1A07">
        <w:rPr>
          <w:rFonts w:ascii="Times New Roman" w:hAnsi="Times New Roman" w:cs="Times New Roman"/>
        </w:rPr>
        <w:t xml:space="preserve"> </w:t>
      </w:r>
      <w:r w:rsidR="00F6557C" w:rsidRPr="002F1A07">
        <w:rPr>
          <w:rFonts w:ascii="Times New Roman" w:hAnsi="Times New Roman" w:cs="Times New Roman"/>
        </w:rPr>
        <w:t>Stocksund</w:t>
      </w:r>
      <w:r w:rsidR="00F64A2C" w:rsidRPr="002F1A07">
        <w:rPr>
          <w:rFonts w:ascii="Times New Roman" w:hAnsi="Times New Roman" w:cs="Times New Roman"/>
        </w:rPr>
        <w:t xml:space="preserve"> men</w:t>
      </w:r>
      <w:r w:rsidRPr="002F1A07">
        <w:rPr>
          <w:rFonts w:ascii="Times New Roman" w:hAnsi="Times New Roman" w:cs="Times New Roman"/>
        </w:rPr>
        <w:t xml:space="preserve"> lokaltrafiken går inte via </w:t>
      </w:r>
      <w:r w:rsidR="00F6557C" w:rsidRPr="002F1A07">
        <w:rPr>
          <w:rFonts w:ascii="Times New Roman" w:hAnsi="Times New Roman" w:cs="Times New Roman"/>
        </w:rPr>
        <w:t>Stocksund</w:t>
      </w:r>
      <w:r w:rsidRPr="002F1A07">
        <w:rPr>
          <w:rFonts w:ascii="Times New Roman" w:hAnsi="Times New Roman" w:cs="Times New Roman"/>
        </w:rPr>
        <w:t>, önskas att frågan förs vidare</w:t>
      </w:r>
      <w:r w:rsidR="001E392A" w:rsidRPr="002F1A07">
        <w:rPr>
          <w:rFonts w:ascii="Times New Roman" w:hAnsi="Times New Roman" w:cs="Times New Roman"/>
        </w:rPr>
        <w:t>.</w:t>
      </w:r>
    </w:p>
    <w:p w14:paraId="253A0B0E" w14:textId="27FEA998" w:rsidR="001E392A" w:rsidRPr="005E547B" w:rsidRDefault="00E2218F" w:rsidP="00E14B7C">
      <w:pPr>
        <w:rPr>
          <w:rFonts w:ascii="Times New Roman" w:hAnsi="Times New Roman" w:cs="Times New Roman"/>
        </w:rPr>
      </w:pPr>
      <w:r w:rsidRPr="005E547B">
        <w:rPr>
          <w:rFonts w:ascii="Times New Roman" w:hAnsi="Times New Roman" w:cs="Times New Roman"/>
        </w:rPr>
        <w:t xml:space="preserve">Svar: </w:t>
      </w:r>
      <w:r w:rsidR="00B05B83" w:rsidRPr="00B05B83">
        <w:rPr>
          <w:rFonts w:ascii="Times New Roman" w:hAnsi="Times New Roman" w:cs="Times New Roman"/>
        </w:rPr>
        <w:t xml:space="preserve">När det gäller bussen går buss nr 601 mot </w:t>
      </w:r>
      <w:proofErr w:type="spellStart"/>
      <w:r w:rsidR="00B05B83" w:rsidRPr="00B05B83">
        <w:rPr>
          <w:rFonts w:ascii="Times New Roman" w:hAnsi="Times New Roman" w:cs="Times New Roman"/>
        </w:rPr>
        <w:t>Svalnäs</w:t>
      </w:r>
      <w:proofErr w:type="spellEnd"/>
      <w:r w:rsidR="00B05B83" w:rsidRPr="00B05B83">
        <w:rPr>
          <w:rFonts w:ascii="Times New Roman" w:hAnsi="Times New Roman" w:cs="Times New Roman"/>
        </w:rPr>
        <w:t xml:space="preserve"> via Stocksunds torg varje halvtimme från Golfvägen i </w:t>
      </w:r>
      <w:proofErr w:type="spellStart"/>
      <w:r w:rsidR="00B05B83" w:rsidRPr="00B05B83">
        <w:rPr>
          <w:rFonts w:ascii="Times New Roman" w:hAnsi="Times New Roman" w:cs="Times New Roman"/>
        </w:rPr>
        <w:t>Mörby</w:t>
      </w:r>
      <w:proofErr w:type="spellEnd"/>
      <w:r w:rsidR="00B05B83" w:rsidRPr="00B05B83">
        <w:rPr>
          <w:rFonts w:ascii="Times New Roman" w:hAnsi="Times New Roman" w:cs="Times New Roman"/>
        </w:rPr>
        <w:t xml:space="preserve"> centrum. </w:t>
      </w:r>
    </w:p>
    <w:p w14:paraId="411F85BB" w14:textId="77777777" w:rsidR="00CE7F53" w:rsidRPr="005E547B" w:rsidRDefault="00CE7F53" w:rsidP="005F7DFA">
      <w:pPr>
        <w:rPr>
          <w:rFonts w:ascii="Times New Roman" w:hAnsi="Times New Roman" w:cs="Times New Roman"/>
        </w:rPr>
      </w:pPr>
    </w:p>
    <w:p w14:paraId="12CF3476" w14:textId="77777777" w:rsidR="00EC7C45" w:rsidRPr="002F1A07" w:rsidRDefault="001E392A" w:rsidP="002F1A07">
      <w:pPr>
        <w:rPr>
          <w:rFonts w:ascii="Times New Roman" w:hAnsi="Times New Roman" w:cs="Times New Roman"/>
        </w:rPr>
      </w:pPr>
      <w:r w:rsidRPr="002F1A07">
        <w:rPr>
          <w:rFonts w:ascii="Times New Roman" w:hAnsi="Times New Roman" w:cs="Times New Roman"/>
        </w:rPr>
        <w:t>Kön till bostäder, åker de</w:t>
      </w:r>
      <w:r w:rsidR="00EC7C45" w:rsidRPr="002F1A07">
        <w:rPr>
          <w:rFonts w:ascii="Times New Roman" w:hAnsi="Times New Roman" w:cs="Times New Roman"/>
        </w:rPr>
        <w:t xml:space="preserve"> som inte anmäler sig</w:t>
      </w:r>
      <w:r w:rsidRPr="002F1A07">
        <w:rPr>
          <w:rFonts w:ascii="Times New Roman" w:hAnsi="Times New Roman" w:cs="Times New Roman"/>
        </w:rPr>
        <w:t xml:space="preserve"> ut direkt? </w:t>
      </w:r>
    </w:p>
    <w:p w14:paraId="79D41A4E" w14:textId="11E3D69D" w:rsidR="00613C8D" w:rsidRPr="005E547B" w:rsidRDefault="00EC7C45" w:rsidP="005F7DFA">
      <w:pPr>
        <w:rPr>
          <w:rFonts w:ascii="Times New Roman" w:hAnsi="Times New Roman" w:cs="Times New Roman"/>
        </w:rPr>
      </w:pPr>
      <w:r w:rsidRPr="005E547B">
        <w:rPr>
          <w:rFonts w:ascii="Times New Roman" w:hAnsi="Times New Roman" w:cs="Times New Roman"/>
        </w:rPr>
        <w:t xml:space="preserve">Svar: </w:t>
      </w:r>
      <w:r w:rsidR="001E392A" w:rsidRPr="005E547B">
        <w:rPr>
          <w:rFonts w:ascii="Times New Roman" w:hAnsi="Times New Roman" w:cs="Times New Roman"/>
        </w:rPr>
        <w:t>De som betalar avgiften står kvar i kön</w:t>
      </w:r>
      <w:r w:rsidRPr="005E547B">
        <w:rPr>
          <w:rFonts w:ascii="Times New Roman" w:hAnsi="Times New Roman" w:cs="Times New Roman"/>
        </w:rPr>
        <w:t>, s</w:t>
      </w:r>
      <w:r w:rsidR="00613C8D" w:rsidRPr="005E547B">
        <w:rPr>
          <w:rFonts w:ascii="Times New Roman" w:hAnsi="Times New Roman" w:cs="Times New Roman"/>
        </w:rPr>
        <w:t>kriftlig info</w:t>
      </w:r>
      <w:r w:rsidR="003D20C0" w:rsidRPr="005E547B">
        <w:rPr>
          <w:rFonts w:ascii="Times New Roman" w:hAnsi="Times New Roman" w:cs="Times New Roman"/>
        </w:rPr>
        <w:t xml:space="preserve"> kommer</w:t>
      </w:r>
      <w:r w:rsidR="00613C8D" w:rsidRPr="005E547B">
        <w:rPr>
          <w:rFonts w:ascii="Times New Roman" w:hAnsi="Times New Roman" w:cs="Times New Roman"/>
        </w:rPr>
        <w:t xml:space="preserve"> bifogas protokollet</w:t>
      </w:r>
      <w:r w:rsidR="003D20C0" w:rsidRPr="005E547B">
        <w:rPr>
          <w:rFonts w:ascii="Times New Roman" w:hAnsi="Times New Roman" w:cs="Times New Roman"/>
        </w:rPr>
        <w:t>.</w:t>
      </w:r>
    </w:p>
    <w:p w14:paraId="430623E3" w14:textId="07463C68" w:rsidR="008C62AD" w:rsidRPr="002F1A07" w:rsidRDefault="008C62AD" w:rsidP="002F1A07">
      <w:pPr>
        <w:rPr>
          <w:rFonts w:ascii="Times New Roman" w:hAnsi="Times New Roman" w:cs="Times New Roman"/>
        </w:rPr>
      </w:pPr>
      <w:r w:rsidRPr="002F1A07">
        <w:rPr>
          <w:rFonts w:ascii="Times New Roman" w:hAnsi="Times New Roman" w:cs="Times New Roman"/>
        </w:rPr>
        <w:br/>
        <w:t xml:space="preserve">Vad gäller för de ensamma personer som brukade besöka restaurangen i </w:t>
      </w:r>
      <w:r w:rsidR="000467B3" w:rsidRPr="002F1A07">
        <w:rPr>
          <w:rFonts w:ascii="Times New Roman" w:hAnsi="Times New Roman" w:cs="Times New Roman"/>
        </w:rPr>
        <w:t>Edsviken</w:t>
      </w:r>
      <w:r w:rsidRPr="002F1A07">
        <w:rPr>
          <w:rFonts w:ascii="Times New Roman" w:hAnsi="Times New Roman" w:cs="Times New Roman"/>
        </w:rPr>
        <w:t>? </w:t>
      </w:r>
    </w:p>
    <w:p w14:paraId="21370706" w14:textId="0A78D579" w:rsidR="000467B3" w:rsidRPr="005E547B" w:rsidRDefault="005D07AB" w:rsidP="008C62AD">
      <w:pPr>
        <w:rPr>
          <w:rFonts w:ascii="Times New Roman" w:hAnsi="Times New Roman" w:cs="Times New Roman"/>
        </w:rPr>
      </w:pPr>
      <w:r w:rsidRPr="005E547B">
        <w:rPr>
          <w:rFonts w:ascii="Times New Roman" w:hAnsi="Times New Roman" w:cs="Times New Roman"/>
        </w:rPr>
        <w:t xml:space="preserve">Svar: </w:t>
      </w:r>
      <w:r w:rsidR="008C62AD" w:rsidRPr="008C62AD">
        <w:rPr>
          <w:rFonts w:ascii="Times New Roman" w:hAnsi="Times New Roman" w:cs="Times New Roman"/>
        </w:rPr>
        <w:t>Det blir tyvärr en paus innan det kommer in en ny leverantör som kan driva restaurangen, troligtvis till våren. Under tiden finns seniormötesplatsen och Seniorcafét.  </w:t>
      </w:r>
    </w:p>
    <w:p w14:paraId="5D9B83FE" w14:textId="7B4500A7" w:rsidR="008C62AD" w:rsidRPr="008C62AD" w:rsidRDefault="000467B3" w:rsidP="008C62AD">
      <w:pPr>
        <w:rPr>
          <w:rFonts w:ascii="Times New Roman" w:hAnsi="Times New Roman" w:cs="Times New Roman"/>
        </w:rPr>
      </w:pPr>
      <w:r w:rsidRPr="005E547B">
        <w:rPr>
          <w:rFonts w:ascii="Times New Roman" w:hAnsi="Times New Roman" w:cs="Times New Roman"/>
        </w:rPr>
        <w:t>Rådet frågar v</w:t>
      </w:r>
      <w:r w:rsidR="008C62AD" w:rsidRPr="008C62AD">
        <w:rPr>
          <w:rFonts w:ascii="Times New Roman" w:hAnsi="Times New Roman" w:cs="Times New Roman"/>
        </w:rPr>
        <w:t>ilka möjligheter de</w:t>
      </w:r>
      <w:r w:rsidRPr="005E547B">
        <w:rPr>
          <w:rFonts w:ascii="Times New Roman" w:hAnsi="Times New Roman" w:cs="Times New Roman"/>
        </w:rPr>
        <w:t xml:space="preserve"> har</w:t>
      </w:r>
      <w:r w:rsidR="008C62AD" w:rsidRPr="008C62AD">
        <w:rPr>
          <w:rFonts w:ascii="Times New Roman" w:hAnsi="Times New Roman" w:cs="Times New Roman"/>
        </w:rPr>
        <w:t xml:space="preserve"> under jul och nyår? </w:t>
      </w:r>
    </w:p>
    <w:p w14:paraId="3223A0E2" w14:textId="41666656" w:rsidR="008C62AD" w:rsidRPr="008C62AD" w:rsidRDefault="008C62AD" w:rsidP="008C62AD">
      <w:pPr>
        <w:rPr>
          <w:rFonts w:ascii="Times New Roman" w:hAnsi="Times New Roman" w:cs="Times New Roman"/>
        </w:rPr>
      </w:pPr>
      <w:r w:rsidRPr="008C62AD">
        <w:rPr>
          <w:rFonts w:ascii="Times New Roman" w:hAnsi="Times New Roman" w:cs="Times New Roman"/>
        </w:rPr>
        <w:t>Seniormötesplatsen har sista aktiviteten den </w:t>
      </w:r>
      <w:proofErr w:type="gramStart"/>
      <w:r w:rsidRPr="008C62AD">
        <w:rPr>
          <w:rFonts w:ascii="Times New Roman" w:hAnsi="Times New Roman" w:cs="Times New Roman"/>
        </w:rPr>
        <w:t>22:a</w:t>
      </w:r>
      <w:proofErr w:type="gramEnd"/>
      <w:r w:rsidRPr="008C62AD">
        <w:rPr>
          <w:rFonts w:ascii="Times New Roman" w:hAnsi="Times New Roman" w:cs="Times New Roman"/>
        </w:rPr>
        <w:t> december, Seniorcaféet har öppet 23:e, 29:e och 30:e december med </w:t>
      </w:r>
      <w:proofErr w:type="spellStart"/>
      <w:r w:rsidRPr="008C62AD">
        <w:rPr>
          <w:rFonts w:ascii="Times New Roman" w:hAnsi="Times New Roman" w:cs="Times New Roman"/>
        </w:rPr>
        <w:t>julfika</w:t>
      </w:r>
      <w:proofErr w:type="spellEnd"/>
      <w:r w:rsidRPr="008C62AD">
        <w:rPr>
          <w:rFonts w:ascii="Times New Roman" w:hAnsi="Times New Roman" w:cs="Times New Roman"/>
        </w:rPr>
        <w:t>. Det finns även egna </w:t>
      </w:r>
      <w:r w:rsidR="006F2C04" w:rsidRPr="005E547B">
        <w:rPr>
          <w:rFonts w:ascii="Times New Roman" w:hAnsi="Times New Roman" w:cs="Times New Roman"/>
        </w:rPr>
        <w:t>seniorgrupper</w:t>
      </w:r>
      <w:r w:rsidRPr="008C62AD">
        <w:rPr>
          <w:rFonts w:ascii="Times New Roman" w:hAnsi="Times New Roman" w:cs="Times New Roman"/>
        </w:rPr>
        <w:t> i huset som har små sammankomster. </w:t>
      </w:r>
    </w:p>
    <w:p w14:paraId="6B57627F" w14:textId="77777777" w:rsidR="00571148" w:rsidRPr="005E547B" w:rsidRDefault="00571148" w:rsidP="00DF72DF">
      <w:pPr>
        <w:rPr>
          <w:rFonts w:ascii="Times New Roman" w:hAnsi="Times New Roman" w:cs="Times New Roman"/>
        </w:rPr>
      </w:pPr>
    </w:p>
    <w:p w14:paraId="5AB4E33A" w14:textId="523C38AF" w:rsidR="001857F3" w:rsidRPr="002F1A07" w:rsidRDefault="00E2218F" w:rsidP="002F1A07">
      <w:pPr>
        <w:rPr>
          <w:rFonts w:ascii="Arial" w:hAnsi="Arial" w:cs="Arial"/>
          <w:b/>
          <w:bCs/>
        </w:rPr>
      </w:pPr>
      <w:r w:rsidRPr="002F1A07">
        <w:rPr>
          <w:rFonts w:ascii="Times New Roman" w:hAnsi="Times New Roman" w:cs="Times New Roman"/>
        </w:rPr>
        <w:t>Rådet framför att s</w:t>
      </w:r>
      <w:r w:rsidR="00C353C2" w:rsidRPr="002F1A07">
        <w:rPr>
          <w:rFonts w:ascii="Times New Roman" w:hAnsi="Times New Roman" w:cs="Times New Roman"/>
        </w:rPr>
        <w:t xml:space="preserve">eniordagen </w:t>
      </w:r>
      <w:r w:rsidRPr="002F1A07">
        <w:rPr>
          <w:rFonts w:ascii="Times New Roman" w:hAnsi="Times New Roman" w:cs="Times New Roman"/>
        </w:rPr>
        <w:t xml:space="preserve">bara blir </w:t>
      </w:r>
      <w:r w:rsidR="00C353C2" w:rsidRPr="002F1A07">
        <w:rPr>
          <w:rFonts w:ascii="Times New Roman" w:hAnsi="Times New Roman" w:cs="Times New Roman"/>
        </w:rPr>
        <w:t>bättre och bättre</w:t>
      </w:r>
      <w:r w:rsidRPr="002F1A07">
        <w:rPr>
          <w:rFonts w:ascii="Times New Roman" w:hAnsi="Times New Roman" w:cs="Times New Roman"/>
        </w:rPr>
        <w:t>.</w:t>
      </w:r>
    </w:p>
    <w:p w14:paraId="4494BDAF" w14:textId="77777777" w:rsidR="00CE7F53" w:rsidRPr="00DF72DF" w:rsidRDefault="00CE7F53" w:rsidP="00DF72DF"/>
    <w:p w14:paraId="5405C2D0" w14:textId="6B5944E5" w:rsidR="005F7DFA" w:rsidRPr="000D2B9F" w:rsidRDefault="005F7DFA" w:rsidP="005F7DFA">
      <w:pPr>
        <w:pStyle w:val="Liststycke"/>
        <w:numPr>
          <w:ilvl w:val="0"/>
          <w:numId w:val="11"/>
        </w:numPr>
        <w:rPr>
          <w:rFonts w:ascii="Arial" w:hAnsi="Arial" w:cs="Arial"/>
          <w:b/>
          <w:bCs/>
        </w:rPr>
      </w:pPr>
      <w:r w:rsidRPr="000D2B9F">
        <w:rPr>
          <w:rFonts w:ascii="Arial" w:hAnsi="Arial" w:cs="Arial"/>
          <w:b/>
          <w:bCs/>
        </w:rPr>
        <w:t xml:space="preserve">Nästa sammanträde </w:t>
      </w:r>
    </w:p>
    <w:p w14:paraId="43035156" w14:textId="3EAD4EB0" w:rsidR="00463F2C" w:rsidRPr="005E547B" w:rsidRDefault="00463F2C" w:rsidP="00C0393D">
      <w:pPr>
        <w:rPr>
          <w:rFonts w:ascii="Times New Roman" w:hAnsi="Times New Roman" w:cs="Times New Roman"/>
        </w:rPr>
      </w:pPr>
      <w:r w:rsidRPr="005E547B">
        <w:rPr>
          <w:rFonts w:ascii="Times New Roman" w:hAnsi="Times New Roman" w:cs="Times New Roman"/>
        </w:rPr>
        <w:t>Rådet beslutar att nästkommande sammanträden blir enligt följande:</w:t>
      </w:r>
    </w:p>
    <w:p w14:paraId="4D7B9711" w14:textId="77777777" w:rsidR="00586935" w:rsidRPr="00586935" w:rsidRDefault="00586935" w:rsidP="00586935">
      <w:pPr>
        <w:rPr>
          <w:rFonts w:ascii="Times New Roman" w:hAnsi="Times New Roman" w:cs="Times New Roman"/>
        </w:rPr>
      </w:pPr>
      <w:r w:rsidRPr="00586935">
        <w:rPr>
          <w:rFonts w:ascii="Times New Roman" w:hAnsi="Times New Roman" w:cs="Times New Roman"/>
        </w:rPr>
        <w:t xml:space="preserve">· 11/2 kl. 13–14 i </w:t>
      </w:r>
      <w:proofErr w:type="spellStart"/>
      <w:r w:rsidRPr="00586935">
        <w:rPr>
          <w:rFonts w:ascii="Times New Roman" w:hAnsi="Times New Roman" w:cs="Times New Roman"/>
        </w:rPr>
        <w:t>Mörby</w:t>
      </w:r>
      <w:proofErr w:type="spellEnd"/>
      <w:r w:rsidRPr="00586935">
        <w:rPr>
          <w:rFonts w:ascii="Times New Roman" w:hAnsi="Times New Roman" w:cs="Times New Roman"/>
        </w:rPr>
        <w:t xml:space="preserve"> Mötesparken</w:t>
      </w:r>
    </w:p>
    <w:p w14:paraId="195F49EF" w14:textId="77777777" w:rsidR="00586935" w:rsidRPr="00586935" w:rsidRDefault="00586935" w:rsidP="00586935">
      <w:pPr>
        <w:rPr>
          <w:rFonts w:ascii="Times New Roman" w:hAnsi="Times New Roman" w:cs="Times New Roman"/>
        </w:rPr>
      </w:pPr>
      <w:r w:rsidRPr="00586935">
        <w:rPr>
          <w:rFonts w:ascii="Times New Roman" w:hAnsi="Times New Roman" w:cs="Times New Roman"/>
        </w:rPr>
        <w:t xml:space="preserve">· 6/5 kl. 14–15 i </w:t>
      </w:r>
      <w:proofErr w:type="spellStart"/>
      <w:r w:rsidRPr="00586935">
        <w:rPr>
          <w:rFonts w:ascii="Times New Roman" w:hAnsi="Times New Roman" w:cs="Times New Roman"/>
        </w:rPr>
        <w:t>Mörby</w:t>
      </w:r>
      <w:proofErr w:type="spellEnd"/>
      <w:r w:rsidRPr="00586935">
        <w:rPr>
          <w:rFonts w:ascii="Times New Roman" w:hAnsi="Times New Roman" w:cs="Times New Roman"/>
        </w:rPr>
        <w:t xml:space="preserve"> Mötesparken</w:t>
      </w:r>
    </w:p>
    <w:p w14:paraId="77A418BB" w14:textId="77777777" w:rsidR="00586935" w:rsidRPr="00586935" w:rsidRDefault="00586935" w:rsidP="00586935">
      <w:pPr>
        <w:rPr>
          <w:rFonts w:ascii="Times New Roman" w:hAnsi="Times New Roman" w:cs="Times New Roman"/>
        </w:rPr>
      </w:pPr>
      <w:r w:rsidRPr="00586935">
        <w:rPr>
          <w:rFonts w:ascii="Times New Roman" w:hAnsi="Times New Roman" w:cs="Times New Roman"/>
        </w:rPr>
        <w:t xml:space="preserve">· 3/9 kl. 14–15 i </w:t>
      </w:r>
      <w:proofErr w:type="spellStart"/>
      <w:r w:rsidRPr="00586935">
        <w:rPr>
          <w:rFonts w:ascii="Times New Roman" w:hAnsi="Times New Roman" w:cs="Times New Roman"/>
        </w:rPr>
        <w:t>Mörby</w:t>
      </w:r>
      <w:proofErr w:type="spellEnd"/>
      <w:r w:rsidRPr="00586935">
        <w:rPr>
          <w:rFonts w:ascii="Times New Roman" w:hAnsi="Times New Roman" w:cs="Times New Roman"/>
        </w:rPr>
        <w:t xml:space="preserve"> Mötesparken</w:t>
      </w:r>
    </w:p>
    <w:p w14:paraId="6D55C600" w14:textId="77777777" w:rsidR="00586935" w:rsidRPr="00586935" w:rsidRDefault="00586935" w:rsidP="00586935">
      <w:pPr>
        <w:rPr>
          <w:rFonts w:ascii="Times New Roman" w:hAnsi="Times New Roman" w:cs="Times New Roman"/>
        </w:rPr>
      </w:pPr>
      <w:r w:rsidRPr="00586935">
        <w:rPr>
          <w:rFonts w:ascii="Times New Roman" w:hAnsi="Times New Roman" w:cs="Times New Roman"/>
        </w:rPr>
        <w:t xml:space="preserve">· 25/11 kl. 14–15 i </w:t>
      </w:r>
      <w:proofErr w:type="spellStart"/>
      <w:r w:rsidRPr="00586935">
        <w:rPr>
          <w:rFonts w:ascii="Times New Roman" w:hAnsi="Times New Roman" w:cs="Times New Roman"/>
        </w:rPr>
        <w:t>Mörby</w:t>
      </w:r>
      <w:proofErr w:type="spellEnd"/>
      <w:r w:rsidRPr="00586935">
        <w:rPr>
          <w:rFonts w:ascii="Times New Roman" w:hAnsi="Times New Roman" w:cs="Times New Roman"/>
        </w:rPr>
        <w:t xml:space="preserve"> Mötesparken</w:t>
      </w:r>
    </w:p>
    <w:p w14:paraId="37E932EE" w14:textId="4CAABF59" w:rsidR="005F7DFA" w:rsidRPr="005E547B" w:rsidRDefault="005F7DFA" w:rsidP="00586935">
      <w:pPr>
        <w:rPr>
          <w:rFonts w:ascii="Times New Roman" w:hAnsi="Times New Roman" w:cs="Times New Roman"/>
        </w:rPr>
      </w:pPr>
    </w:p>
    <w:sectPr w:rsidR="005F7DFA" w:rsidRPr="005E547B" w:rsidSect="005F7DFA">
      <w:headerReference w:type="default" r:id="rId7"/>
      <w:pgSz w:w="11906" w:h="17340"/>
      <w:pgMar w:top="1209" w:right="900" w:bottom="448"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CD20" w14:textId="77777777" w:rsidR="0060043B" w:rsidRDefault="0060043B" w:rsidP="00417C8A">
      <w:pPr>
        <w:spacing w:after="0" w:line="240" w:lineRule="auto"/>
      </w:pPr>
      <w:r>
        <w:separator/>
      </w:r>
    </w:p>
  </w:endnote>
  <w:endnote w:type="continuationSeparator" w:id="0">
    <w:p w14:paraId="40E1EC42" w14:textId="77777777" w:rsidR="0060043B" w:rsidRDefault="0060043B" w:rsidP="0041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EAFD" w14:textId="77777777" w:rsidR="0060043B" w:rsidRDefault="0060043B" w:rsidP="00417C8A">
      <w:pPr>
        <w:spacing w:after="0" w:line="240" w:lineRule="auto"/>
      </w:pPr>
      <w:r>
        <w:separator/>
      </w:r>
    </w:p>
  </w:footnote>
  <w:footnote w:type="continuationSeparator" w:id="0">
    <w:p w14:paraId="4171C826" w14:textId="77777777" w:rsidR="0060043B" w:rsidRDefault="0060043B" w:rsidP="0041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3148"/>
      <w:gridCol w:w="1232"/>
    </w:tblGrid>
    <w:tr w:rsidR="00417C8A" w:rsidRPr="00DF11B2" w14:paraId="34ABBCC7" w14:textId="77777777" w:rsidTr="003722CC">
      <w:trPr>
        <w:trHeight w:val="419"/>
      </w:trPr>
      <w:tc>
        <w:tcPr>
          <w:tcW w:w="5391" w:type="dxa"/>
          <w:vMerge w:val="restart"/>
        </w:tcPr>
        <w:p w14:paraId="03DA66E1" w14:textId="77777777" w:rsidR="00417C8A" w:rsidRPr="00DF11B2" w:rsidRDefault="00417C8A" w:rsidP="00417C8A">
          <w:pPr>
            <w:pStyle w:val="Sidhuvud1"/>
            <w:ind w:left="-76"/>
            <w:rPr>
              <w:lang w:val="sv-SE"/>
            </w:rPr>
          </w:pPr>
          <w:r w:rsidRPr="00DF11B2">
            <w:rPr>
              <w:noProof/>
              <w:lang w:val="sv-SE"/>
            </w:rPr>
            <w:drawing>
              <wp:anchor distT="0" distB="0" distL="114300" distR="114300" simplePos="0" relativeHeight="251658240" behindDoc="0" locked="0" layoutInCell="1" allowOverlap="1" wp14:anchorId="449A04E5" wp14:editId="63BA8EC5">
                <wp:simplePos x="0" y="0"/>
                <wp:positionH relativeFrom="margin">
                  <wp:posOffset>-5715</wp:posOffset>
                </wp:positionH>
                <wp:positionV relativeFrom="page">
                  <wp:posOffset>4445</wp:posOffset>
                </wp:positionV>
                <wp:extent cx="1504315" cy="457200"/>
                <wp:effectExtent l="0" t="0" r="635" b="0"/>
                <wp:wrapSquare wrapText="bothSides"/>
                <wp:docPr id="444383359" name="Bildobjekt 444383359"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11B2">
            <w:rPr>
              <w:lang w:val="sv-SE" w:eastAsia="sv-SE"/>
            </w:rPr>
            <w:t xml:space="preserve"> </w:t>
          </w:r>
        </w:p>
      </w:tc>
      <w:tc>
        <w:tcPr>
          <w:tcW w:w="3157" w:type="dxa"/>
        </w:tcPr>
        <w:p w14:paraId="6CA97B76" w14:textId="77777777" w:rsidR="00417C8A" w:rsidRPr="00DF11B2" w:rsidRDefault="00417C8A" w:rsidP="00417C8A">
          <w:pPr>
            <w:pStyle w:val="Sidhuvud1"/>
            <w:rPr>
              <w:rFonts w:ascii="Arial" w:hAnsi="Arial" w:cs="Arial"/>
              <w:b/>
              <w:bCs/>
              <w:lang w:val="sv-SE"/>
            </w:rPr>
          </w:pPr>
          <w:r w:rsidRPr="00DF11B2">
            <w:rPr>
              <w:rFonts w:ascii="Arial" w:hAnsi="Arial" w:cs="Arial"/>
              <w:b/>
              <w:bCs/>
              <w:szCs w:val="40"/>
              <w:lang w:val="sv-SE"/>
            </w:rPr>
            <w:t>Sammanträdesprotokoll</w:t>
          </w:r>
        </w:p>
      </w:tc>
      <w:tc>
        <w:tcPr>
          <w:tcW w:w="1276" w:type="dxa"/>
        </w:tcPr>
        <w:p w14:paraId="3CF240C6" w14:textId="77777777" w:rsidR="00417C8A" w:rsidRPr="00DF11B2" w:rsidRDefault="00417C8A" w:rsidP="00417C8A">
          <w:pPr>
            <w:pStyle w:val="Sidhuvud1"/>
            <w:rPr>
              <w:b/>
              <w:bCs/>
              <w:lang w:val="sv-SE"/>
            </w:rPr>
          </w:pPr>
          <w:r w:rsidRPr="00DF11B2">
            <w:rPr>
              <w:bCs/>
              <w:lang w:val="sv-SE"/>
            </w:rPr>
            <w:fldChar w:fldCharType="begin"/>
          </w:r>
          <w:r w:rsidRPr="00DF11B2">
            <w:rPr>
              <w:bCs/>
              <w:lang w:val="sv-SE"/>
            </w:rPr>
            <w:instrText xml:space="preserve"> PAGE  \* Arabic  \* MERGEFORMAT </w:instrText>
          </w:r>
          <w:r w:rsidRPr="00DF11B2">
            <w:rPr>
              <w:bCs/>
              <w:lang w:val="sv-SE"/>
            </w:rPr>
            <w:fldChar w:fldCharType="separate"/>
          </w:r>
          <w:r w:rsidRPr="00DF11B2">
            <w:rPr>
              <w:bCs/>
              <w:lang w:val="sv-SE"/>
            </w:rPr>
            <w:t>1</w:t>
          </w:r>
          <w:r w:rsidRPr="00DF11B2">
            <w:rPr>
              <w:bCs/>
              <w:lang w:val="sv-SE"/>
            </w:rPr>
            <w:fldChar w:fldCharType="end"/>
          </w:r>
          <w:r w:rsidRPr="00DF11B2">
            <w:rPr>
              <w:bCs/>
              <w:lang w:val="sv-SE"/>
            </w:rPr>
            <w:t xml:space="preserve"> (</w:t>
          </w:r>
          <w:r w:rsidRPr="00DF11B2">
            <w:rPr>
              <w:bCs/>
              <w:lang w:val="sv-SE"/>
            </w:rPr>
            <w:fldChar w:fldCharType="begin"/>
          </w:r>
          <w:r w:rsidRPr="00DF11B2">
            <w:rPr>
              <w:bCs/>
              <w:lang w:val="sv-SE"/>
            </w:rPr>
            <w:instrText xml:space="preserve"> NUMPAGES  \* Arabic  \* MERGEFORMAT </w:instrText>
          </w:r>
          <w:r w:rsidRPr="00DF11B2">
            <w:rPr>
              <w:bCs/>
              <w:lang w:val="sv-SE"/>
            </w:rPr>
            <w:fldChar w:fldCharType="separate"/>
          </w:r>
          <w:r w:rsidRPr="00DF11B2">
            <w:rPr>
              <w:bCs/>
              <w:lang w:val="sv-SE"/>
            </w:rPr>
            <w:t>3</w:t>
          </w:r>
          <w:r w:rsidRPr="00DF11B2">
            <w:rPr>
              <w:bCs/>
              <w:lang w:val="sv-SE"/>
            </w:rPr>
            <w:fldChar w:fldCharType="end"/>
          </w:r>
          <w:r w:rsidRPr="00DF11B2">
            <w:rPr>
              <w:bCs/>
              <w:lang w:val="sv-SE"/>
            </w:rPr>
            <w:t>)</w:t>
          </w:r>
        </w:p>
      </w:tc>
    </w:tr>
    <w:tr w:rsidR="00417C8A" w:rsidRPr="00DF11B2" w14:paraId="41A3681E" w14:textId="77777777" w:rsidTr="003722CC">
      <w:trPr>
        <w:trHeight w:val="20"/>
      </w:trPr>
      <w:tc>
        <w:tcPr>
          <w:tcW w:w="5391" w:type="dxa"/>
          <w:vMerge/>
        </w:tcPr>
        <w:p w14:paraId="3B75F7C2" w14:textId="77777777" w:rsidR="00417C8A" w:rsidRPr="00DF11B2" w:rsidRDefault="00417C8A" w:rsidP="00417C8A">
          <w:pPr>
            <w:pStyle w:val="Sidhuvud1"/>
            <w:rPr>
              <w:b/>
              <w:bCs/>
              <w:sz w:val="16"/>
              <w:szCs w:val="16"/>
              <w:lang w:val="sv-SE"/>
            </w:rPr>
          </w:pPr>
        </w:p>
      </w:tc>
      <w:tc>
        <w:tcPr>
          <w:tcW w:w="4433" w:type="dxa"/>
          <w:gridSpan w:val="2"/>
        </w:tcPr>
        <w:p w14:paraId="37AEA2AC" w14:textId="77777777" w:rsidR="00417C8A" w:rsidRPr="00DF11B2" w:rsidRDefault="00417C8A" w:rsidP="00417C8A">
          <w:pPr>
            <w:pStyle w:val="Sidhuvud1"/>
            <w:rPr>
              <w:lang w:val="sv-SE"/>
            </w:rPr>
          </w:pPr>
          <w:r w:rsidRPr="00DF11B2">
            <w:rPr>
              <w:rFonts w:ascii="Arial" w:hAnsi="Arial" w:cs="Arial"/>
              <w:b/>
              <w:bCs/>
              <w:sz w:val="16"/>
              <w:szCs w:val="16"/>
              <w:lang w:val="sv-SE"/>
            </w:rPr>
            <w:t>Sammanträdesdatum</w:t>
          </w:r>
        </w:p>
      </w:tc>
    </w:tr>
    <w:tr w:rsidR="00417C8A" w:rsidRPr="00DF11B2" w14:paraId="6AE855F2" w14:textId="77777777" w:rsidTr="003722CC">
      <w:trPr>
        <w:trHeight w:val="215"/>
      </w:trPr>
      <w:tc>
        <w:tcPr>
          <w:tcW w:w="5391" w:type="dxa"/>
          <w:vMerge/>
        </w:tcPr>
        <w:p w14:paraId="34DE1340" w14:textId="77777777" w:rsidR="00417C8A" w:rsidRPr="00DF11B2" w:rsidRDefault="00417C8A" w:rsidP="00417C8A">
          <w:pPr>
            <w:pStyle w:val="Sidhuvud1"/>
            <w:rPr>
              <w:lang w:val="sv-SE"/>
            </w:rPr>
          </w:pPr>
        </w:p>
      </w:tc>
      <w:tc>
        <w:tcPr>
          <w:tcW w:w="4433" w:type="dxa"/>
          <w:gridSpan w:val="2"/>
        </w:tcPr>
        <w:p w14:paraId="46955B9C" w14:textId="3720137E" w:rsidR="00417C8A" w:rsidRPr="00DF11B2" w:rsidRDefault="00417C8A" w:rsidP="00417C8A">
          <w:pPr>
            <w:pStyle w:val="Sidhuvud1"/>
            <w:rPr>
              <w:lang w:val="sv-SE"/>
            </w:rPr>
          </w:pPr>
          <w:r>
            <w:rPr>
              <w:lang w:val="sv-SE"/>
            </w:rPr>
            <w:t>2025-11-19</w:t>
          </w:r>
        </w:p>
      </w:tc>
    </w:tr>
    <w:tr w:rsidR="00417C8A" w:rsidRPr="00DF11B2" w14:paraId="2DE1A595" w14:textId="77777777" w:rsidTr="003722CC">
      <w:trPr>
        <w:trHeight w:val="77"/>
      </w:trPr>
      <w:tc>
        <w:tcPr>
          <w:tcW w:w="9824" w:type="dxa"/>
          <w:gridSpan w:val="3"/>
        </w:tcPr>
        <w:p w14:paraId="6E3622CB" w14:textId="77777777" w:rsidR="00417C8A" w:rsidRPr="00DF11B2" w:rsidRDefault="00417C8A" w:rsidP="00417C8A">
          <w:pPr>
            <w:pStyle w:val="Sidhuvud1"/>
            <w:ind w:left="453"/>
            <w:rPr>
              <w:lang w:val="sv-SE"/>
            </w:rPr>
          </w:pPr>
          <w:r>
            <w:rPr>
              <w:lang w:val="sv-SE"/>
            </w:rPr>
            <w:t>Pensionärsrådet</w:t>
          </w:r>
        </w:p>
      </w:tc>
    </w:tr>
  </w:tbl>
  <w:p w14:paraId="13923459" w14:textId="77777777" w:rsidR="00417C8A" w:rsidRDefault="00417C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FC2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F91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3368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7DB0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59EE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913875"/>
    <w:multiLevelType w:val="hybridMultilevel"/>
    <w:tmpl w:val="30BE4AFA"/>
    <w:lvl w:ilvl="0" w:tplc="BBB6D248">
      <w:start w:val="1"/>
      <w:numFmt w:val="bullet"/>
      <w:lvlText w:val="•"/>
      <w:lvlJc w:val="left"/>
      <w:pPr>
        <w:tabs>
          <w:tab w:val="num" w:pos="720"/>
        </w:tabs>
        <w:ind w:left="720" w:hanging="360"/>
      </w:pPr>
      <w:rPr>
        <w:rFonts w:ascii="Arial" w:hAnsi="Arial" w:hint="default"/>
      </w:rPr>
    </w:lvl>
    <w:lvl w:ilvl="1" w:tplc="C04230A0" w:tentative="1">
      <w:start w:val="1"/>
      <w:numFmt w:val="bullet"/>
      <w:lvlText w:val="•"/>
      <w:lvlJc w:val="left"/>
      <w:pPr>
        <w:tabs>
          <w:tab w:val="num" w:pos="1440"/>
        </w:tabs>
        <w:ind w:left="1440" w:hanging="360"/>
      </w:pPr>
      <w:rPr>
        <w:rFonts w:ascii="Arial" w:hAnsi="Arial" w:hint="default"/>
      </w:rPr>
    </w:lvl>
    <w:lvl w:ilvl="2" w:tplc="BBA8D236" w:tentative="1">
      <w:start w:val="1"/>
      <w:numFmt w:val="bullet"/>
      <w:lvlText w:val="•"/>
      <w:lvlJc w:val="left"/>
      <w:pPr>
        <w:tabs>
          <w:tab w:val="num" w:pos="2160"/>
        </w:tabs>
        <w:ind w:left="2160" w:hanging="360"/>
      </w:pPr>
      <w:rPr>
        <w:rFonts w:ascii="Arial" w:hAnsi="Arial" w:hint="default"/>
      </w:rPr>
    </w:lvl>
    <w:lvl w:ilvl="3" w:tplc="154EC660" w:tentative="1">
      <w:start w:val="1"/>
      <w:numFmt w:val="bullet"/>
      <w:lvlText w:val="•"/>
      <w:lvlJc w:val="left"/>
      <w:pPr>
        <w:tabs>
          <w:tab w:val="num" w:pos="2880"/>
        </w:tabs>
        <w:ind w:left="2880" w:hanging="360"/>
      </w:pPr>
      <w:rPr>
        <w:rFonts w:ascii="Arial" w:hAnsi="Arial" w:hint="default"/>
      </w:rPr>
    </w:lvl>
    <w:lvl w:ilvl="4" w:tplc="F600F3C2" w:tentative="1">
      <w:start w:val="1"/>
      <w:numFmt w:val="bullet"/>
      <w:lvlText w:val="•"/>
      <w:lvlJc w:val="left"/>
      <w:pPr>
        <w:tabs>
          <w:tab w:val="num" w:pos="3600"/>
        </w:tabs>
        <w:ind w:left="3600" w:hanging="360"/>
      </w:pPr>
      <w:rPr>
        <w:rFonts w:ascii="Arial" w:hAnsi="Arial" w:hint="default"/>
      </w:rPr>
    </w:lvl>
    <w:lvl w:ilvl="5" w:tplc="134252B8" w:tentative="1">
      <w:start w:val="1"/>
      <w:numFmt w:val="bullet"/>
      <w:lvlText w:val="•"/>
      <w:lvlJc w:val="left"/>
      <w:pPr>
        <w:tabs>
          <w:tab w:val="num" w:pos="4320"/>
        </w:tabs>
        <w:ind w:left="4320" w:hanging="360"/>
      </w:pPr>
      <w:rPr>
        <w:rFonts w:ascii="Arial" w:hAnsi="Arial" w:hint="default"/>
      </w:rPr>
    </w:lvl>
    <w:lvl w:ilvl="6" w:tplc="E94819D6" w:tentative="1">
      <w:start w:val="1"/>
      <w:numFmt w:val="bullet"/>
      <w:lvlText w:val="•"/>
      <w:lvlJc w:val="left"/>
      <w:pPr>
        <w:tabs>
          <w:tab w:val="num" w:pos="5040"/>
        </w:tabs>
        <w:ind w:left="5040" w:hanging="360"/>
      </w:pPr>
      <w:rPr>
        <w:rFonts w:ascii="Arial" w:hAnsi="Arial" w:hint="default"/>
      </w:rPr>
    </w:lvl>
    <w:lvl w:ilvl="7" w:tplc="67AA7FF0" w:tentative="1">
      <w:start w:val="1"/>
      <w:numFmt w:val="bullet"/>
      <w:lvlText w:val="•"/>
      <w:lvlJc w:val="left"/>
      <w:pPr>
        <w:tabs>
          <w:tab w:val="num" w:pos="5760"/>
        </w:tabs>
        <w:ind w:left="5760" w:hanging="360"/>
      </w:pPr>
      <w:rPr>
        <w:rFonts w:ascii="Arial" w:hAnsi="Arial" w:hint="default"/>
      </w:rPr>
    </w:lvl>
    <w:lvl w:ilvl="8" w:tplc="7D34BA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4F061C"/>
    <w:multiLevelType w:val="hybridMultilevel"/>
    <w:tmpl w:val="8F4E1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8E041D"/>
    <w:multiLevelType w:val="hybridMultilevel"/>
    <w:tmpl w:val="CDA00C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0A1481"/>
    <w:multiLevelType w:val="hybridMultilevel"/>
    <w:tmpl w:val="840C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0E354B"/>
    <w:multiLevelType w:val="hybridMultilevel"/>
    <w:tmpl w:val="ADF8B956"/>
    <w:lvl w:ilvl="0" w:tplc="041D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2B25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9B76FA"/>
    <w:multiLevelType w:val="hybridMultilevel"/>
    <w:tmpl w:val="2B0024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1D37F8"/>
    <w:multiLevelType w:val="hybridMultilevel"/>
    <w:tmpl w:val="C90426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5B86E8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BD24C6A"/>
    <w:multiLevelType w:val="hybridMultilevel"/>
    <w:tmpl w:val="A60CC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AF63C3"/>
    <w:multiLevelType w:val="hybridMultilevel"/>
    <w:tmpl w:val="B654492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472F97"/>
    <w:multiLevelType w:val="multilevel"/>
    <w:tmpl w:val="DBDA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753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0D1C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8572C1"/>
    <w:multiLevelType w:val="hybridMultilevel"/>
    <w:tmpl w:val="DA8609E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991F5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8F73F9"/>
    <w:multiLevelType w:val="hybridMultilevel"/>
    <w:tmpl w:val="05CCB1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D3825EB"/>
    <w:multiLevelType w:val="hybridMultilevel"/>
    <w:tmpl w:val="8E642BA4"/>
    <w:lvl w:ilvl="0" w:tplc="041D000F">
      <w:start w:val="1"/>
      <w:numFmt w:val="decimal"/>
      <w:lvlText w:val="%1."/>
      <w:lvlJc w:val="left"/>
      <w:pPr>
        <w:ind w:left="36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8001493">
    <w:abstractNumId w:val="2"/>
  </w:num>
  <w:num w:numId="2" w16cid:durableId="1611738028">
    <w:abstractNumId w:val="0"/>
  </w:num>
  <w:num w:numId="3" w16cid:durableId="780102834">
    <w:abstractNumId w:val="1"/>
  </w:num>
  <w:num w:numId="4" w16cid:durableId="1220169278">
    <w:abstractNumId w:val="17"/>
  </w:num>
  <w:num w:numId="5" w16cid:durableId="1878540551">
    <w:abstractNumId w:val="3"/>
  </w:num>
  <w:num w:numId="6" w16cid:durableId="1551916210">
    <w:abstractNumId w:val="13"/>
  </w:num>
  <w:num w:numId="7" w16cid:durableId="1517772174">
    <w:abstractNumId w:val="4"/>
  </w:num>
  <w:num w:numId="8" w16cid:durableId="2103989849">
    <w:abstractNumId w:val="10"/>
  </w:num>
  <w:num w:numId="9" w16cid:durableId="1439913160">
    <w:abstractNumId w:val="18"/>
  </w:num>
  <w:num w:numId="10" w16cid:durableId="867452615">
    <w:abstractNumId w:val="20"/>
  </w:num>
  <w:num w:numId="11" w16cid:durableId="691148260">
    <w:abstractNumId w:val="22"/>
  </w:num>
  <w:num w:numId="12" w16cid:durableId="964045238">
    <w:abstractNumId w:val="12"/>
  </w:num>
  <w:num w:numId="13" w16cid:durableId="721176880">
    <w:abstractNumId w:val="19"/>
  </w:num>
  <w:num w:numId="14" w16cid:durableId="1472215415">
    <w:abstractNumId w:val="14"/>
  </w:num>
  <w:num w:numId="15" w16cid:durableId="1245185966">
    <w:abstractNumId w:val="9"/>
  </w:num>
  <w:num w:numId="16" w16cid:durableId="2058311607">
    <w:abstractNumId w:val="15"/>
  </w:num>
  <w:num w:numId="17" w16cid:durableId="936912444">
    <w:abstractNumId w:val="21"/>
  </w:num>
  <w:num w:numId="18" w16cid:durableId="1023895440">
    <w:abstractNumId w:val="11"/>
  </w:num>
  <w:num w:numId="19" w16cid:durableId="825820778">
    <w:abstractNumId w:val="6"/>
  </w:num>
  <w:num w:numId="20" w16cid:durableId="1058675284">
    <w:abstractNumId w:val="8"/>
  </w:num>
  <w:num w:numId="21" w16cid:durableId="1520197616">
    <w:abstractNumId w:val="7"/>
  </w:num>
  <w:num w:numId="22" w16cid:durableId="1991708059">
    <w:abstractNumId w:val="5"/>
  </w:num>
  <w:num w:numId="23" w16cid:durableId="259141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A"/>
    <w:rsid w:val="0000748D"/>
    <w:rsid w:val="000223B1"/>
    <w:rsid w:val="000322DE"/>
    <w:rsid w:val="000467B3"/>
    <w:rsid w:val="0006080E"/>
    <w:rsid w:val="000622C2"/>
    <w:rsid w:val="000852EF"/>
    <w:rsid w:val="0009130A"/>
    <w:rsid w:val="000C2EE0"/>
    <w:rsid w:val="000C37C4"/>
    <w:rsid w:val="000C4F62"/>
    <w:rsid w:val="000D2B9F"/>
    <w:rsid w:val="000E7160"/>
    <w:rsid w:val="000E7F7A"/>
    <w:rsid w:val="00101EC8"/>
    <w:rsid w:val="00135CF5"/>
    <w:rsid w:val="00137CE6"/>
    <w:rsid w:val="001413ED"/>
    <w:rsid w:val="00144999"/>
    <w:rsid w:val="00152EE1"/>
    <w:rsid w:val="00153615"/>
    <w:rsid w:val="00154EBC"/>
    <w:rsid w:val="001649BF"/>
    <w:rsid w:val="00174CDD"/>
    <w:rsid w:val="001857F3"/>
    <w:rsid w:val="00186A0B"/>
    <w:rsid w:val="00186C51"/>
    <w:rsid w:val="0019317A"/>
    <w:rsid w:val="00194136"/>
    <w:rsid w:val="001A28E0"/>
    <w:rsid w:val="001B233E"/>
    <w:rsid w:val="001D6754"/>
    <w:rsid w:val="001E33FC"/>
    <w:rsid w:val="001E392A"/>
    <w:rsid w:val="001E4818"/>
    <w:rsid w:val="001E4B4A"/>
    <w:rsid w:val="001E6C4E"/>
    <w:rsid w:val="001F1D0B"/>
    <w:rsid w:val="001F6E7E"/>
    <w:rsid w:val="0020160F"/>
    <w:rsid w:val="00205A97"/>
    <w:rsid w:val="00207D8C"/>
    <w:rsid w:val="002113D4"/>
    <w:rsid w:val="002167C7"/>
    <w:rsid w:val="002227F7"/>
    <w:rsid w:val="00224E0A"/>
    <w:rsid w:val="00227138"/>
    <w:rsid w:val="00254000"/>
    <w:rsid w:val="00265AA8"/>
    <w:rsid w:val="00271796"/>
    <w:rsid w:val="00271812"/>
    <w:rsid w:val="002731A0"/>
    <w:rsid w:val="002743B4"/>
    <w:rsid w:val="002810B2"/>
    <w:rsid w:val="002836AD"/>
    <w:rsid w:val="002934E8"/>
    <w:rsid w:val="00294CC7"/>
    <w:rsid w:val="0029651F"/>
    <w:rsid w:val="002B2A3E"/>
    <w:rsid w:val="002C5C17"/>
    <w:rsid w:val="002D2E38"/>
    <w:rsid w:val="002D690C"/>
    <w:rsid w:val="002E06FA"/>
    <w:rsid w:val="002F1A07"/>
    <w:rsid w:val="002F310E"/>
    <w:rsid w:val="0030073C"/>
    <w:rsid w:val="003466F7"/>
    <w:rsid w:val="003510F5"/>
    <w:rsid w:val="003557D4"/>
    <w:rsid w:val="003634F4"/>
    <w:rsid w:val="00377125"/>
    <w:rsid w:val="0039665A"/>
    <w:rsid w:val="00396BB8"/>
    <w:rsid w:val="00396C25"/>
    <w:rsid w:val="003B4F3C"/>
    <w:rsid w:val="003C6A60"/>
    <w:rsid w:val="003D04B4"/>
    <w:rsid w:val="003D2074"/>
    <w:rsid w:val="003D20C0"/>
    <w:rsid w:val="003D458C"/>
    <w:rsid w:val="003E1B74"/>
    <w:rsid w:val="003E5D53"/>
    <w:rsid w:val="003F429E"/>
    <w:rsid w:val="004011F2"/>
    <w:rsid w:val="004100C5"/>
    <w:rsid w:val="00414823"/>
    <w:rsid w:val="00415E02"/>
    <w:rsid w:val="004172A4"/>
    <w:rsid w:val="00417C8A"/>
    <w:rsid w:val="00420177"/>
    <w:rsid w:val="0042216E"/>
    <w:rsid w:val="00435506"/>
    <w:rsid w:val="0044360A"/>
    <w:rsid w:val="00443CDC"/>
    <w:rsid w:val="00445DFE"/>
    <w:rsid w:val="0045532F"/>
    <w:rsid w:val="00463F2C"/>
    <w:rsid w:val="0047266B"/>
    <w:rsid w:val="0048256F"/>
    <w:rsid w:val="00496C7D"/>
    <w:rsid w:val="004C3396"/>
    <w:rsid w:val="004C4333"/>
    <w:rsid w:val="004D0C2E"/>
    <w:rsid w:val="004E3672"/>
    <w:rsid w:val="004F45D4"/>
    <w:rsid w:val="00510A29"/>
    <w:rsid w:val="00525733"/>
    <w:rsid w:val="005264A7"/>
    <w:rsid w:val="00526AC1"/>
    <w:rsid w:val="00527AB0"/>
    <w:rsid w:val="00556CA3"/>
    <w:rsid w:val="00562CA8"/>
    <w:rsid w:val="00567A8E"/>
    <w:rsid w:val="00571148"/>
    <w:rsid w:val="0057267B"/>
    <w:rsid w:val="00572C9B"/>
    <w:rsid w:val="005738F7"/>
    <w:rsid w:val="00573FAA"/>
    <w:rsid w:val="00576515"/>
    <w:rsid w:val="00586935"/>
    <w:rsid w:val="00592D49"/>
    <w:rsid w:val="00595CAD"/>
    <w:rsid w:val="00596FB5"/>
    <w:rsid w:val="005A469D"/>
    <w:rsid w:val="005A5339"/>
    <w:rsid w:val="005C07D0"/>
    <w:rsid w:val="005C5315"/>
    <w:rsid w:val="005D07AB"/>
    <w:rsid w:val="005E547B"/>
    <w:rsid w:val="005E79BA"/>
    <w:rsid w:val="005F73B1"/>
    <w:rsid w:val="005F7DFA"/>
    <w:rsid w:val="0060043B"/>
    <w:rsid w:val="00604C1A"/>
    <w:rsid w:val="006050F1"/>
    <w:rsid w:val="00613720"/>
    <w:rsid w:val="00613C8D"/>
    <w:rsid w:val="00621D48"/>
    <w:rsid w:val="006345E3"/>
    <w:rsid w:val="00635560"/>
    <w:rsid w:val="0064610D"/>
    <w:rsid w:val="006602A7"/>
    <w:rsid w:val="006602B3"/>
    <w:rsid w:val="006740E5"/>
    <w:rsid w:val="006C29A6"/>
    <w:rsid w:val="006C7D63"/>
    <w:rsid w:val="006E01E5"/>
    <w:rsid w:val="006E0D34"/>
    <w:rsid w:val="006E573B"/>
    <w:rsid w:val="006F2C04"/>
    <w:rsid w:val="006F46AC"/>
    <w:rsid w:val="006F4726"/>
    <w:rsid w:val="006F5405"/>
    <w:rsid w:val="006F6CA4"/>
    <w:rsid w:val="00705F3D"/>
    <w:rsid w:val="00720927"/>
    <w:rsid w:val="00721DF2"/>
    <w:rsid w:val="00726E1F"/>
    <w:rsid w:val="00737E53"/>
    <w:rsid w:val="00740678"/>
    <w:rsid w:val="00743ACB"/>
    <w:rsid w:val="007638CE"/>
    <w:rsid w:val="0077162E"/>
    <w:rsid w:val="00776070"/>
    <w:rsid w:val="007A1C7D"/>
    <w:rsid w:val="007A6BA7"/>
    <w:rsid w:val="007B5FB5"/>
    <w:rsid w:val="007B63BF"/>
    <w:rsid w:val="007F51E9"/>
    <w:rsid w:val="00800A44"/>
    <w:rsid w:val="008037CA"/>
    <w:rsid w:val="00810A6F"/>
    <w:rsid w:val="00811246"/>
    <w:rsid w:val="00844011"/>
    <w:rsid w:val="00852915"/>
    <w:rsid w:val="00856359"/>
    <w:rsid w:val="00872235"/>
    <w:rsid w:val="008A4768"/>
    <w:rsid w:val="008B4088"/>
    <w:rsid w:val="008C62AD"/>
    <w:rsid w:val="008E2BA3"/>
    <w:rsid w:val="008E7E91"/>
    <w:rsid w:val="008F7D31"/>
    <w:rsid w:val="00910F12"/>
    <w:rsid w:val="00945164"/>
    <w:rsid w:val="00954382"/>
    <w:rsid w:val="00974132"/>
    <w:rsid w:val="009830D8"/>
    <w:rsid w:val="00984696"/>
    <w:rsid w:val="00986874"/>
    <w:rsid w:val="00986AAB"/>
    <w:rsid w:val="009930E4"/>
    <w:rsid w:val="009A20C6"/>
    <w:rsid w:val="009B1AEB"/>
    <w:rsid w:val="009D0030"/>
    <w:rsid w:val="009D3F5C"/>
    <w:rsid w:val="009D4AED"/>
    <w:rsid w:val="009E2E03"/>
    <w:rsid w:val="009F29DD"/>
    <w:rsid w:val="009F2DED"/>
    <w:rsid w:val="00A03067"/>
    <w:rsid w:val="00A05CF4"/>
    <w:rsid w:val="00A142E0"/>
    <w:rsid w:val="00A208CD"/>
    <w:rsid w:val="00A244F4"/>
    <w:rsid w:val="00A25E94"/>
    <w:rsid w:val="00A358CD"/>
    <w:rsid w:val="00A4553E"/>
    <w:rsid w:val="00A4772B"/>
    <w:rsid w:val="00A501A3"/>
    <w:rsid w:val="00A53801"/>
    <w:rsid w:val="00A575EA"/>
    <w:rsid w:val="00A62BD4"/>
    <w:rsid w:val="00A70F4D"/>
    <w:rsid w:val="00A745EE"/>
    <w:rsid w:val="00A75F4B"/>
    <w:rsid w:val="00A87801"/>
    <w:rsid w:val="00A93C1D"/>
    <w:rsid w:val="00A95165"/>
    <w:rsid w:val="00AC1CC0"/>
    <w:rsid w:val="00AC2E06"/>
    <w:rsid w:val="00AE4FAB"/>
    <w:rsid w:val="00AF51A1"/>
    <w:rsid w:val="00AF6A2F"/>
    <w:rsid w:val="00AF7586"/>
    <w:rsid w:val="00B05B83"/>
    <w:rsid w:val="00B17BFF"/>
    <w:rsid w:val="00B24A53"/>
    <w:rsid w:val="00B37578"/>
    <w:rsid w:val="00B4592F"/>
    <w:rsid w:val="00B4633C"/>
    <w:rsid w:val="00B52AEA"/>
    <w:rsid w:val="00B53FC2"/>
    <w:rsid w:val="00B56CFB"/>
    <w:rsid w:val="00B6739D"/>
    <w:rsid w:val="00B71F58"/>
    <w:rsid w:val="00B7528B"/>
    <w:rsid w:val="00B84AA6"/>
    <w:rsid w:val="00B90312"/>
    <w:rsid w:val="00B90EF3"/>
    <w:rsid w:val="00B9189E"/>
    <w:rsid w:val="00BA2BE9"/>
    <w:rsid w:val="00BC791B"/>
    <w:rsid w:val="00BD3AD1"/>
    <w:rsid w:val="00BF06F4"/>
    <w:rsid w:val="00BF286F"/>
    <w:rsid w:val="00C0393D"/>
    <w:rsid w:val="00C10D6F"/>
    <w:rsid w:val="00C24C0D"/>
    <w:rsid w:val="00C34DE3"/>
    <w:rsid w:val="00C353C2"/>
    <w:rsid w:val="00C67B90"/>
    <w:rsid w:val="00C824E4"/>
    <w:rsid w:val="00C94B90"/>
    <w:rsid w:val="00CA3A9C"/>
    <w:rsid w:val="00CB1039"/>
    <w:rsid w:val="00CB1F74"/>
    <w:rsid w:val="00CB4DD2"/>
    <w:rsid w:val="00CC0735"/>
    <w:rsid w:val="00CC21B3"/>
    <w:rsid w:val="00CC586A"/>
    <w:rsid w:val="00CC6D17"/>
    <w:rsid w:val="00CD50B3"/>
    <w:rsid w:val="00CE086C"/>
    <w:rsid w:val="00CE7F53"/>
    <w:rsid w:val="00CE7FBC"/>
    <w:rsid w:val="00CF7C54"/>
    <w:rsid w:val="00D045BC"/>
    <w:rsid w:val="00D04FD3"/>
    <w:rsid w:val="00D05F76"/>
    <w:rsid w:val="00D12F76"/>
    <w:rsid w:val="00D30B53"/>
    <w:rsid w:val="00D34C12"/>
    <w:rsid w:val="00D37297"/>
    <w:rsid w:val="00D5263F"/>
    <w:rsid w:val="00D57180"/>
    <w:rsid w:val="00D63E77"/>
    <w:rsid w:val="00D74498"/>
    <w:rsid w:val="00D76A5A"/>
    <w:rsid w:val="00D8482D"/>
    <w:rsid w:val="00DA2F35"/>
    <w:rsid w:val="00DB19AB"/>
    <w:rsid w:val="00DB5595"/>
    <w:rsid w:val="00DE1B5A"/>
    <w:rsid w:val="00DE3321"/>
    <w:rsid w:val="00DF72DF"/>
    <w:rsid w:val="00E04341"/>
    <w:rsid w:val="00E05185"/>
    <w:rsid w:val="00E14B7C"/>
    <w:rsid w:val="00E179EA"/>
    <w:rsid w:val="00E2218F"/>
    <w:rsid w:val="00E32C5E"/>
    <w:rsid w:val="00E54FC5"/>
    <w:rsid w:val="00E636A6"/>
    <w:rsid w:val="00E7466D"/>
    <w:rsid w:val="00E82365"/>
    <w:rsid w:val="00E93400"/>
    <w:rsid w:val="00E942EB"/>
    <w:rsid w:val="00EC7C45"/>
    <w:rsid w:val="00F2172D"/>
    <w:rsid w:val="00F332D9"/>
    <w:rsid w:val="00F42FB5"/>
    <w:rsid w:val="00F61956"/>
    <w:rsid w:val="00F64A2C"/>
    <w:rsid w:val="00F6557C"/>
    <w:rsid w:val="00F67AFA"/>
    <w:rsid w:val="00F72980"/>
    <w:rsid w:val="00F816F3"/>
    <w:rsid w:val="00F86822"/>
    <w:rsid w:val="00F921BC"/>
    <w:rsid w:val="00FA45AA"/>
    <w:rsid w:val="00FA47B4"/>
    <w:rsid w:val="00FE3397"/>
    <w:rsid w:val="00FF2C39"/>
    <w:rsid w:val="00FF780B"/>
    <w:rsid w:val="0343C826"/>
    <w:rsid w:val="04FF1C1C"/>
    <w:rsid w:val="12203FE6"/>
    <w:rsid w:val="1551294D"/>
    <w:rsid w:val="44B98115"/>
    <w:rsid w:val="65A35F5D"/>
    <w:rsid w:val="73352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7EE6"/>
  <w15:chartTrackingRefBased/>
  <w15:docId w15:val="{3219BCC0-C519-42FB-8D0B-1919660F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7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F7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F7DF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F7DF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F7DF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F7DF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7DF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7DF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7DF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7DF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F7DF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F7DF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F7DF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F7DF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F7DF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7DF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7DF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7DFA"/>
    <w:rPr>
      <w:rFonts w:eastAsiaTheme="majorEastAsia" w:cstheme="majorBidi"/>
      <w:color w:val="272727" w:themeColor="text1" w:themeTint="D8"/>
    </w:rPr>
  </w:style>
  <w:style w:type="paragraph" w:styleId="Rubrik">
    <w:name w:val="Title"/>
    <w:basedOn w:val="Normal"/>
    <w:next w:val="Normal"/>
    <w:link w:val="RubrikChar"/>
    <w:uiPriority w:val="10"/>
    <w:qFormat/>
    <w:rsid w:val="005F7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7D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7DF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7D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7D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7DFA"/>
    <w:rPr>
      <w:i/>
      <w:iCs/>
      <w:color w:val="404040" w:themeColor="text1" w:themeTint="BF"/>
    </w:rPr>
  </w:style>
  <w:style w:type="paragraph" w:styleId="Liststycke">
    <w:name w:val="List Paragraph"/>
    <w:basedOn w:val="Normal"/>
    <w:uiPriority w:val="34"/>
    <w:qFormat/>
    <w:rsid w:val="005F7DFA"/>
    <w:pPr>
      <w:ind w:left="720"/>
      <w:contextualSpacing/>
    </w:pPr>
  </w:style>
  <w:style w:type="character" w:styleId="Starkbetoning">
    <w:name w:val="Intense Emphasis"/>
    <w:basedOn w:val="Standardstycketeckensnitt"/>
    <w:uiPriority w:val="21"/>
    <w:qFormat/>
    <w:rsid w:val="005F7DFA"/>
    <w:rPr>
      <w:i/>
      <w:iCs/>
      <w:color w:val="0F4761" w:themeColor="accent1" w:themeShade="BF"/>
    </w:rPr>
  </w:style>
  <w:style w:type="paragraph" w:styleId="Starktcitat">
    <w:name w:val="Intense Quote"/>
    <w:basedOn w:val="Normal"/>
    <w:next w:val="Normal"/>
    <w:link w:val="StarktcitatChar"/>
    <w:uiPriority w:val="30"/>
    <w:qFormat/>
    <w:rsid w:val="005F7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F7DFA"/>
    <w:rPr>
      <w:i/>
      <w:iCs/>
      <w:color w:val="0F4761" w:themeColor="accent1" w:themeShade="BF"/>
    </w:rPr>
  </w:style>
  <w:style w:type="character" w:styleId="Starkreferens">
    <w:name w:val="Intense Reference"/>
    <w:basedOn w:val="Standardstycketeckensnitt"/>
    <w:uiPriority w:val="32"/>
    <w:qFormat/>
    <w:rsid w:val="005F7DFA"/>
    <w:rPr>
      <w:b/>
      <w:bCs/>
      <w:smallCaps/>
      <w:color w:val="0F4761" w:themeColor="accent1" w:themeShade="BF"/>
      <w:spacing w:val="5"/>
    </w:rPr>
  </w:style>
  <w:style w:type="paragraph" w:styleId="Normalwebb">
    <w:name w:val="Normal (Web)"/>
    <w:basedOn w:val="Normal"/>
    <w:uiPriority w:val="99"/>
    <w:unhideWhenUsed/>
    <w:rsid w:val="00910F12"/>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NormalUtanAvstnd">
    <w:name w:val="NormalUtanAvstånd"/>
    <w:basedOn w:val="Normal"/>
    <w:uiPriority w:val="1"/>
    <w:qFormat/>
    <w:rsid w:val="008F7D31"/>
    <w:pPr>
      <w:spacing w:after="0" w:line="240" w:lineRule="auto"/>
    </w:pPr>
    <w:rPr>
      <w:rFonts w:ascii="Times New Roman" w:eastAsia="Times New Roman" w:hAnsi="Times New Roman" w:cs="Times New Roman"/>
      <w:kern w:val="0"/>
      <w14:ligatures w14:val="none"/>
    </w:rPr>
  </w:style>
  <w:style w:type="character" w:styleId="Hyperlnk">
    <w:name w:val="Hyperlink"/>
    <w:basedOn w:val="Standardstycketeckensnitt"/>
    <w:uiPriority w:val="99"/>
    <w:unhideWhenUsed/>
    <w:rsid w:val="00A142E0"/>
    <w:rPr>
      <w:color w:val="467886" w:themeColor="hyperlink"/>
      <w:u w:val="single"/>
    </w:rPr>
  </w:style>
  <w:style w:type="character" w:styleId="Olstomnmnande">
    <w:name w:val="Unresolved Mention"/>
    <w:basedOn w:val="Standardstycketeckensnitt"/>
    <w:uiPriority w:val="99"/>
    <w:semiHidden/>
    <w:unhideWhenUsed/>
    <w:rsid w:val="00A142E0"/>
    <w:rPr>
      <w:color w:val="605E5C"/>
      <w:shd w:val="clear" w:color="auto" w:fill="E1DFDD"/>
    </w:rPr>
  </w:style>
  <w:style w:type="paragraph" w:styleId="Sidhuvud">
    <w:name w:val="header"/>
    <w:basedOn w:val="Normal"/>
    <w:link w:val="SidhuvudChar"/>
    <w:uiPriority w:val="99"/>
    <w:unhideWhenUsed/>
    <w:rsid w:val="00417C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17C8A"/>
  </w:style>
  <w:style w:type="paragraph" w:styleId="Sidfot">
    <w:name w:val="footer"/>
    <w:basedOn w:val="Normal"/>
    <w:link w:val="SidfotChar"/>
    <w:uiPriority w:val="99"/>
    <w:unhideWhenUsed/>
    <w:rsid w:val="00417C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17C8A"/>
  </w:style>
  <w:style w:type="table" w:styleId="Tabellrutnt">
    <w:name w:val="Table Grid"/>
    <w:basedOn w:val="Normaltabell"/>
    <w:uiPriority w:val="59"/>
    <w:rsid w:val="00417C8A"/>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huvud1">
    <w:name w:val="Sidhuvud1"/>
    <w:basedOn w:val="Ingetavstnd"/>
    <w:qFormat/>
    <w:rsid w:val="00417C8A"/>
    <w:pPr>
      <w:tabs>
        <w:tab w:val="left" w:pos="5387"/>
        <w:tab w:val="left" w:pos="7088"/>
        <w:tab w:val="left" w:pos="9214"/>
      </w:tabs>
    </w:pPr>
    <w:rPr>
      <w:rFonts w:ascii="Times New Roman" w:hAnsi="Times New Roman" w:cs="Times New Roman"/>
      <w:color w:val="000000"/>
      <w:kern w:val="0"/>
      <w:lang w:val="en-US"/>
      <w14:ligatures w14:val="none"/>
    </w:rPr>
  </w:style>
  <w:style w:type="paragraph" w:styleId="Ingetavstnd">
    <w:name w:val="No Spacing"/>
    <w:uiPriority w:val="1"/>
    <w:qFormat/>
    <w:rsid w:val="00417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5147</TotalTime>
  <Pages>1</Pages>
  <Words>1410</Words>
  <Characters>7474</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Solberg</dc:creator>
  <cp:keywords/>
  <dc:description/>
  <cp:lastModifiedBy>Christoffer Solberg</cp:lastModifiedBy>
  <cp:revision>292</cp:revision>
  <dcterms:created xsi:type="dcterms:W3CDTF">2025-11-19T09:22:00Z</dcterms:created>
  <dcterms:modified xsi:type="dcterms:W3CDTF">2026-03-24T07:57:00Z</dcterms:modified>
</cp:coreProperties>
</file>